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86" w:rsidRDefault="00051986" w:rsidP="00051986">
      <w:pPr>
        <w:pStyle w:val="a3"/>
        <w:spacing w:line="276" w:lineRule="auto"/>
        <w:ind w:firstLine="709"/>
        <w:jc w:val="center"/>
        <w:rPr>
          <w:b/>
          <w:iCs/>
          <w:sz w:val="28"/>
          <w:szCs w:val="28"/>
        </w:rPr>
      </w:pPr>
      <w:r>
        <w:rPr>
          <w:b/>
          <w:i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5.2pt;margin-top:-16.95pt;width:312pt;height:190.5pt;z-index:251658240" stroked="f">
            <v:textbox>
              <w:txbxContent>
                <w:p w:rsidR="00051986" w:rsidRPr="0040258F" w:rsidRDefault="00051986" w:rsidP="00051986">
                  <w:pPr>
                    <w:autoSpaceDE w:val="0"/>
                    <w:autoSpaceDN w:val="0"/>
                    <w:adjustRightInd w:val="0"/>
                    <w:jc w:val="center"/>
                    <w:rPr>
                      <w:b/>
                      <w:bCs/>
                      <w:sz w:val="28"/>
                      <w:szCs w:val="28"/>
                    </w:rPr>
                  </w:pPr>
                  <w:r w:rsidRPr="0040258F">
                    <w:rPr>
                      <w:b/>
                      <w:bCs/>
                      <w:sz w:val="28"/>
                      <w:szCs w:val="28"/>
                    </w:rPr>
                    <w:t>ПРАВИЛА САМОРЕГУЛИРОВАНИЯ</w:t>
                  </w:r>
                </w:p>
                <w:p w:rsidR="00051986" w:rsidRPr="0040258F" w:rsidRDefault="00051986" w:rsidP="00051986">
                  <w:pPr>
                    <w:autoSpaceDE w:val="0"/>
                    <w:autoSpaceDN w:val="0"/>
                    <w:adjustRightInd w:val="0"/>
                    <w:jc w:val="center"/>
                    <w:rPr>
                      <w:b/>
                      <w:bCs/>
                      <w:sz w:val="28"/>
                      <w:szCs w:val="28"/>
                    </w:rPr>
                  </w:pPr>
                  <w:r w:rsidRPr="0040258F">
                    <w:rPr>
                      <w:b/>
                      <w:bCs/>
                      <w:sz w:val="28"/>
                      <w:szCs w:val="28"/>
                    </w:rPr>
                    <w:t xml:space="preserve"> (требования к предпринимательской деятельности членов СРО)</w:t>
                  </w:r>
                </w:p>
                <w:p w:rsidR="00051986" w:rsidRDefault="00051986" w:rsidP="00051986">
                  <w:pPr>
                    <w:autoSpaceDE w:val="0"/>
                    <w:autoSpaceDN w:val="0"/>
                    <w:adjustRightInd w:val="0"/>
                    <w:jc w:val="center"/>
                    <w:rPr>
                      <w:b/>
                      <w:sz w:val="28"/>
                      <w:szCs w:val="28"/>
                    </w:rPr>
                  </w:pPr>
                  <w:r w:rsidRPr="0017748E">
                    <w:rPr>
                      <w:b/>
                      <w:sz w:val="28"/>
                      <w:szCs w:val="28"/>
                    </w:rPr>
                    <w:t xml:space="preserve">Ассоциации </w:t>
                  </w:r>
                </w:p>
                <w:p w:rsidR="00051986" w:rsidRPr="0040258F" w:rsidRDefault="00051986" w:rsidP="00051986">
                  <w:pPr>
                    <w:autoSpaceDE w:val="0"/>
                    <w:autoSpaceDN w:val="0"/>
                    <w:adjustRightInd w:val="0"/>
                    <w:jc w:val="center"/>
                    <w:rPr>
                      <w:b/>
                      <w:bCs/>
                      <w:sz w:val="28"/>
                      <w:szCs w:val="28"/>
                    </w:rPr>
                  </w:pPr>
                  <w:r w:rsidRPr="0017748E">
                    <w:rPr>
                      <w:b/>
                      <w:sz w:val="28"/>
                      <w:szCs w:val="28"/>
                    </w:rPr>
                    <w:t xml:space="preserve">«Курская саморегулируемая организация строителей» </w:t>
                  </w:r>
                </w:p>
                <w:p w:rsidR="00051986" w:rsidRPr="0040258F" w:rsidRDefault="00051986" w:rsidP="00051986">
                  <w:pPr>
                    <w:autoSpaceDE w:val="0"/>
                    <w:autoSpaceDN w:val="0"/>
                    <w:adjustRightInd w:val="0"/>
                    <w:ind w:left="1134" w:hanging="1134"/>
                    <w:rPr>
                      <w:b/>
                      <w:bCs/>
                      <w:sz w:val="28"/>
                      <w:szCs w:val="28"/>
                    </w:rPr>
                  </w:pPr>
                </w:p>
                <w:p w:rsidR="00051986" w:rsidRPr="0040258F" w:rsidRDefault="00051986" w:rsidP="00051986">
                  <w:pPr>
                    <w:autoSpaceDE w:val="0"/>
                    <w:autoSpaceDN w:val="0"/>
                    <w:adjustRightInd w:val="0"/>
                    <w:ind w:left="1134" w:hanging="1134"/>
                    <w:jc w:val="center"/>
                    <w:rPr>
                      <w:sz w:val="28"/>
                      <w:szCs w:val="28"/>
                    </w:rPr>
                  </w:pPr>
                  <w:r w:rsidRPr="0040258F">
                    <w:rPr>
                      <w:b/>
                      <w:bCs/>
                      <w:sz w:val="28"/>
                      <w:szCs w:val="28"/>
                    </w:rPr>
                    <w:t>ПР-04-09</w:t>
                  </w:r>
                </w:p>
                <w:p w:rsidR="00051986" w:rsidRDefault="00051986"/>
                <w:p w:rsidR="00051986" w:rsidRDefault="00051986" w:rsidP="00051986">
                  <w:pPr>
                    <w:jc w:val="center"/>
                  </w:pPr>
                  <w:r>
                    <w:t>Утверждены решением Общего собрания членов СРО</w:t>
                  </w:r>
                </w:p>
                <w:p w:rsidR="00051986" w:rsidRDefault="00051986" w:rsidP="00051986">
                  <w:pPr>
                    <w:jc w:val="center"/>
                  </w:pPr>
                  <w:r>
                    <w:t>от 16.12.2104 года, Протокол №23</w:t>
                  </w:r>
                </w:p>
              </w:txbxContent>
            </v:textbox>
          </v:shape>
        </w:pict>
      </w: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Default="00051986" w:rsidP="00051986">
      <w:pPr>
        <w:pStyle w:val="a3"/>
        <w:spacing w:line="276" w:lineRule="auto"/>
        <w:ind w:firstLine="709"/>
        <w:jc w:val="center"/>
        <w:rPr>
          <w:b/>
          <w:iCs/>
          <w:sz w:val="28"/>
          <w:szCs w:val="28"/>
        </w:rPr>
      </w:pPr>
    </w:p>
    <w:p w:rsidR="00051986" w:rsidRPr="0040258F" w:rsidRDefault="00051986" w:rsidP="00051986">
      <w:pPr>
        <w:pStyle w:val="a3"/>
        <w:spacing w:line="276" w:lineRule="auto"/>
        <w:ind w:firstLine="709"/>
        <w:jc w:val="center"/>
        <w:rPr>
          <w:b/>
          <w:iCs/>
          <w:sz w:val="28"/>
          <w:szCs w:val="28"/>
        </w:rPr>
      </w:pPr>
      <w:r w:rsidRPr="0040258F">
        <w:rPr>
          <w:b/>
          <w:iCs/>
          <w:sz w:val="28"/>
          <w:szCs w:val="28"/>
        </w:rPr>
        <w:t>Раздел 8. ТРЕБОВАНИЯ</w:t>
      </w:r>
    </w:p>
    <w:p w:rsidR="00051986" w:rsidRPr="0040258F" w:rsidRDefault="00051986" w:rsidP="00051986">
      <w:pPr>
        <w:pStyle w:val="a3"/>
        <w:spacing w:line="276" w:lineRule="auto"/>
        <w:ind w:firstLine="709"/>
        <w:jc w:val="center"/>
        <w:rPr>
          <w:b/>
          <w:iCs/>
          <w:sz w:val="28"/>
          <w:szCs w:val="28"/>
        </w:rPr>
      </w:pPr>
      <w:r w:rsidRPr="0040258F">
        <w:rPr>
          <w:b/>
          <w:iCs/>
          <w:sz w:val="28"/>
          <w:szCs w:val="28"/>
        </w:rPr>
        <w:t xml:space="preserve">К СТРАХОВАНИЮ ЧЛЕНАМИ </w:t>
      </w:r>
      <w:r>
        <w:rPr>
          <w:b/>
          <w:iCs/>
          <w:sz w:val="28"/>
          <w:szCs w:val="28"/>
        </w:rPr>
        <w:t>АССОЦИАЦИИ «КУРСКАЯ САМОРЕГУЛИРУЕМАЯ ОРГАНИЗАЦИЯ СТРОИТЕЛЕЙ»</w:t>
      </w:r>
      <w:r w:rsidRPr="0040258F">
        <w:rPr>
          <w:b/>
          <w:iCs/>
          <w:sz w:val="28"/>
          <w:szCs w:val="28"/>
        </w:rPr>
        <w:t xml:space="preserve">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051986" w:rsidRPr="0040258F" w:rsidRDefault="00051986" w:rsidP="00051986">
      <w:pPr>
        <w:pStyle w:val="a3"/>
        <w:spacing w:line="276" w:lineRule="auto"/>
        <w:ind w:firstLine="709"/>
        <w:jc w:val="both"/>
        <w:rPr>
          <w:iCs/>
          <w:sz w:val="28"/>
          <w:szCs w:val="28"/>
        </w:rPr>
      </w:pP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ОБЩИЕ ПОЛОЖЕНИЯ</w:t>
      </w:r>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t>Настоящие Требования страхования гражданской ответственности членов саморегулируемых организаций, основанных на членстве лиц, осуществляющих строительство (далее – Требования), разработаны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roofErr w:type="gramEnd"/>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Требования являются неотъемлемой частью Правил саморегулирования саморегулируемой организации и обязательны для исполнения всеми членами </w:t>
      </w:r>
      <w:r>
        <w:rPr>
          <w:iCs/>
          <w:sz w:val="28"/>
          <w:szCs w:val="28"/>
        </w:rPr>
        <w:t>Ассоциации «Курская саморегулируемая организация строителей»</w:t>
      </w:r>
      <w:r w:rsidRPr="0040258F">
        <w:rPr>
          <w:iCs/>
          <w:sz w:val="28"/>
          <w:szCs w:val="28"/>
        </w:rPr>
        <w:t xml:space="preserve"> - далее СРО.</w:t>
      </w:r>
    </w:p>
    <w:p w:rsidR="00051986" w:rsidRPr="0040258F" w:rsidRDefault="00051986" w:rsidP="00051986">
      <w:pPr>
        <w:pStyle w:val="a3"/>
        <w:spacing w:line="276" w:lineRule="auto"/>
        <w:ind w:firstLine="709"/>
        <w:jc w:val="both"/>
        <w:rPr>
          <w:iCs/>
          <w:sz w:val="28"/>
          <w:szCs w:val="28"/>
        </w:rPr>
      </w:pPr>
      <w:r w:rsidRPr="0040258F">
        <w:rPr>
          <w:iCs/>
          <w:sz w:val="28"/>
          <w:szCs w:val="28"/>
        </w:rPr>
        <w:t>Страхование гражданской ответственности, предусмотренное настоящими Требованиями, осуществляется:</w:t>
      </w:r>
    </w:p>
    <w:p w:rsidR="00051986" w:rsidRPr="0040258F" w:rsidRDefault="00051986" w:rsidP="00051986">
      <w:pPr>
        <w:pStyle w:val="a3"/>
        <w:numPr>
          <w:ilvl w:val="0"/>
          <w:numId w:val="18"/>
        </w:numPr>
        <w:spacing w:line="276" w:lineRule="auto"/>
        <w:ind w:left="0" w:firstLine="709"/>
        <w:jc w:val="both"/>
        <w:rPr>
          <w:iCs/>
          <w:sz w:val="28"/>
          <w:szCs w:val="28"/>
        </w:rPr>
      </w:pPr>
      <w:r w:rsidRPr="0040258F">
        <w:rPr>
          <w:iCs/>
          <w:sz w:val="28"/>
          <w:szCs w:val="28"/>
        </w:rPr>
        <w:t>по договору страхования «на годовой базе»;</w:t>
      </w:r>
    </w:p>
    <w:p w:rsidR="00051986" w:rsidRPr="0040258F" w:rsidRDefault="00051986" w:rsidP="00051986">
      <w:pPr>
        <w:pStyle w:val="a3"/>
        <w:numPr>
          <w:ilvl w:val="0"/>
          <w:numId w:val="18"/>
        </w:numPr>
        <w:spacing w:line="276" w:lineRule="auto"/>
        <w:ind w:left="0" w:firstLine="709"/>
        <w:jc w:val="both"/>
        <w:rPr>
          <w:iCs/>
          <w:sz w:val="28"/>
          <w:szCs w:val="28"/>
        </w:rPr>
      </w:pPr>
      <w:r w:rsidRPr="0040258F">
        <w:rPr>
          <w:iCs/>
          <w:sz w:val="28"/>
          <w:szCs w:val="28"/>
        </w:rPr>
        <w:t>по договору страхования «на объектной базе».</w:t>
      </w:r>
    </w:p>
    <w:p w:rsidR="00051986" w:rsidRPr="0040258F" w:rsidRDefault="00051986" w:rsidP="00051986">
      <w:pPr>
        <w:pStyle w:val="a3"/>
        <w:spacing w:line="276" w:lineRule="auto"/>
        <w:ind w:firstLine="709"/>
        <w:jc w:val="both"/>
        <w:rPr>
          <w:iCs/>
          <w:sz w:val="28"/>
          <w:szCs w:val="28"/>
        </w:rPr>
      </w:pPr>
      <w:r w:rsidRPr="0040258F">
        <w:rPr>
          <w:sz w:val="28"/>
          <w:szCs w:val="28"/>
        </w:rPr>
        <w:t>Т</w:t>
      </w:r>
      <w:r w:rsidRPr="0040258F">
        <w:rPr>
          <w:iCs/>
          <w:sz w:val="28"/>
          <w:szCs w:val="28"/>
        </w:rPr>
        <w:t>ермины и определения, содержащиеся в настоящих Требованиях, имеют следующее значение:</w:t>
      </w:r>
    </w:p>
    <w:p w:rsidR="00051986" w:rsidRPr="0040258F" w:rsidRDefault="00051986" w:rsidP="00051986">
      <w:pPr>
        <w:pStyle w:val="a3"/>
        <w:numPr>
          <w:ilvl w:val="0"/>
          <w:numId w:val="3"/>
        </w:numPr>
        <w:spacing w:line="276" w:lineRule="auto"/>
        <w:ind w:left="0" w:firstLine="709"/>
        <w:jc w:val="both"/>
        <w:rPr>
          <w:iCs/>
          <w:sz w:val="28"/>
          <w:szCs w:val="28"/>
        </w:rPr>
      </w:pPr>
      <w:proofErr w:type="gramStart"/>
      <w:r w:rsidRPr="0040258F">
        <w:rPr>
          <w:b/>
          <w:iCs/>
          <w:sz w:val="28"/>
          <w:szCs w:val="28"/>
        </w:rPr>
        <w:lastRenderedPageBreak/>
        <w:t>вред</w:t>
      </w:r>
      <w:r w:rsidRPr="0040258F">
        <w:rPr>
          <w:iCs/>
          <w:sz w:val="28"/>
          <w:szCs w:val="28"/>
        </w:rPr>
        <w:t xml:space="preserve"> -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договоре страхования строительных работ, которые оказывают влияние на безопасность объектов капитального строительства;</w:t>
      </w:r>
      <w:proofErr w:type="gramEnd"/>
    </w:p>
    <w:p w:rsidR="00051986" w:rsidRPr="0040258F" w:rsidRDefault="00051986" w:rsidP="00051986">
      <w:pPr>
        <w:pStyle w:val="a3"/>
        <w:numPr>
          <w:ilvl w:val="0"/>
          <w:numId w:val="3"/>
        </w:numPr>
        <w:spacing w:line="276" w:lineRule="auto"/>
        <w:ind w:left="0" w:firstLine="709"/>
        <w:jc w:val="both"/>
        <w:rPr>
          <w:iCs/>
          <w:sz w:val="28"/>
          <w:szCs w:val="28"/>
        </w:rPr>
      </w:pPr>
      <w:proofErr w:type="gramStart"/>
      <w:r w:rsidRPr="0040258F">
        <w:rPr>
          <w:b/>
          <w:iCs/>
          <w:sz w:val="28"/>
          <w:szCs w:val="28"/>
        </w:rPr>
        <w:t>гражданская ответственность</w:t>
      </w:r>
      <w:r w:rsidRPr="0040258F">
        <w:rPr>
          <w:iCs/>
          <w:sz w:val="28"/>
          <w:szCs w:val="28"/>
        </w:rPr>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roofErr w:type="gramEnd"/>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индивидуальный договор страхования гражданской ответственности</w:t>
      </w:r>
      <w:r w:rsidRPr="0040258F">
        <w:rPr>
          <w:iCs/>
          <w:sz w:val="28"/>
          <w:szCs w:val="28"/>
        </w:rPr>
        <w:t xml:space="preserve"> - договор страхования гражданской ответственности, сторонами которого выступают страховая организация (страховщик) и член СРО (страхователь);</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коллективный договор страхования гражданской ответственности</w:t>
      </w:r>
      <w:r w:rsidRPr="0040258F">
        <w:rPr>
          <w:iCs/>
          <w:sz w:val="28"/>
          <w:szCs w:val="28"/>
        </w:rPr>
        <w:t xml:space="preserve"> - договор страхования гражданской ответственности всех или определенных членов СРО и (или) самой саморегулируемой организации, сторонами которого выступают страховая организация (страховщик) и Саморегулируемая организация (страхователь);</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лимит страхового возмещения</w:t>
      </w:r>
      <w:r w:rsidRPr="0040258F">
        <w:rPr>
          <w:iCs/>
          <w:sz w:val="28"/>
          <w:szCs w:val="28"/>
        </w:rPr>
        <w:t xml:space="preserve"> - установленный в договоре страхования максимальный размер страхового возмещения по одному страховому случаю;</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окружающая среда</w:t>
      </w:r>
      <w:r w:rsidRPr="0040258F">
        <w:rPr>
          <w:iCs/>
          <w:sz w:val="28"/>
          <w:szCs w:val="28"/>
        </w:rPr>
        <w:t xml:space="preserve"> – 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повреждение имущества</w:t>
      </w:r>
      <w:r w:rsidRPr="0040258F">
        <w:rPr>
          <w:iCs/>
          <w:sz w:val="28"/>
          <w:szCs w:val="28"/>
        </w:rPr>
        <w:t xml:space="preserve"> – причинение ущерба имуществу, при котором расходы на его восстановление  меньше его действительной стоимости на день причинения вреда;</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lastRenderedPageBreak/>
        <w:t>получатели страхового возмещения</w:t>
      </w:r>
      <w:r w:rsidRPr="0040258F">
        <w:rPr>
          <w:iCs/>
          <w:sz w:val="28"/>
          <w:szCs w:val="28"/>
        </w:rPr>
        <w:t xml:space="preserve"> – </w:t>
      </w:r>
      <w:proofErr w:type="spellStart"/>
      <w:r w:rsidRPr="0040258F">
        <w:rPr>
          <w:iCs/>
          <w:sz w:val="28"/>
          <w:szCs w:val="28"/>
        </w:rPr>
        <w:t>выгодоприобретатели</w:t>
      </w:r>
      <w:proofErr w:type="spellEnd"/>
      <w:r w:rsidRPr="0040258F">
        <w:rPr>
          <w:iCs/>
          <w:sz w:val="28"/>
          <w:szCs w:val="28"/>
        </w:rPr>
        <w:t>, а также иные лица, которым могут быть причинены убытки в связи с наступлением страхового случая (регредиенты);</w:t>
      </w:r>
    </w:p>
    <w:p w:rsidR="00051986" w:rsidRPr="0040258F" w:rsidRDefault="00051986" w:rsidP="00051986">
      <w:pPr>
        <w:pStyle w:val="a3"/>
        <w:numPr>
          <w:ilvl w:val="0"/>
          <w:numId w:val="3"/>
        </w:numPr>
        <w:spacing w:line="276" w:lineRule="auto"/>
        <w:ind w:left="0" w:firstLine="709"/>
        <w:jc w:val="both"/>
        <w:rPr>
          <w:iCs/>
          <w:sz w:val="28"/>
          <w:szCs w:val="28"/>
        </w:rPr>
      </w:pPr>
      <w:proofErr w:type="gramStart"/>
      <w:r w:rsidRPr="0040258F">
        <w:rPr>
          <w:b/>
          <w:iCs/>
          <w:sz w:val="28"/>
          <w:szCs w:val="28"/>
        </w:rPr>
        <w:t>договор страхования гражданской ответственности "на годовой базе"</w:t>
      </w:r>
      <w:r w:rsidRPr="0040258F">
        <w:rPr>
          <w:iCs/>
          <w:sz w:val="28"/>
          <w:szCs w:val="28"/>
        </w:rPr>
        <w:t xml:space="preserve"> - индивидуальный договор страхования гражданской ответственности члена СРО, в соответствии с которым возмещается вред, причиненный в течение срока действия договора страхования вследствие недостатков строительных работ, выполняемых Страхователем в течение срока действия договора страхования и в течение определенного договором страхования периода до начала срока действия договора страхования, без привязки к конкретному объекту капитального строительства;</w:t>
      </w:r>
      <w:proofErr w:type="gramEnd"/>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договор страхования гражданской ответственности "на объектной базе"</w:t>
      </w:r>
      <w:r w:rsidRPr="0040258F">
        <w:rPr>
          <w:iCs/>
          <w:sz w:val="28"/>
          <w:szCs w:val="28"/>
        </w:rPr>
        <w:t xml:space="preserve"> - индивидуальный договор страхования гражданской ответственности члена СРО, в соответствии с которым возмещается вред, причиненный в течение срока действия договора страхования вследствие недостатков работ, выполняемых застрахованным лицом, в отношении конкретного объекта капитального строительства, указанного в договоре страхования;</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страхователь</w:t>
      </w:r>
      <w:r w:rsidRPr="0040258F">
        <w:rPr>
          <w:iCs/>
          <w:sz w:val="28"/>
          <w:szCs w:val="28"/>
        </w:rPr>
        <w:t xml:space="preserve"> - юридическое лицо или индивидуальный предприниматель, претендующий на прием в члены СРО или являющийся членом СРО, заключивший со страховой организацией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rsidR="00051986" w:rsidRPr="0040258F" w:rsidRDefault="00051986" w:rsidP="00051986">
      <w:pPr>
        <w:pStyle w:val="a3"/>
        <w:numPr>
          <w:ilvl w:val="0"/>
          <w:numId w:val="3"/>
        </w:numPr>
        <w:spacing w:line="276" w:lineRule="auto"/>
        <w:ind w:left="0" w:firstLine="709"/>
        <w:jc w:val="both"/>
        <w:rPr>
          <w:sz w:val="28"/>
          <w:szCs w:val="28"/>
        </w:rPr>
      </w:pPr>
      <w:r w:rsidRPr="0040258F">
        <w:rPr>
          <w:b/>
          <w:sz w:val="28"/>
          <w:szCs w:val="28"/>
        </w:rPr>
        <w:t>страховщик -</w:t>
      </w:r>
      <w:r w:rsidRPr="0040258F">
        <w:rPr>
          <w:sz w:val="28"/>
          <w:szCs w:val="28"/>
        </w:rPr>
        <w:t xml:space="preserve"> юридическое лицо, имеющее разрешение (лицензию), которое дает ему право осуществлять страхование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rsidR="00051986" w:rsidRPr="0040258F" w:rsidRDefault="00051986" w:rsidP="00051986">
      <w:pPr>
        <w:pStyle w:val="a3"/>
        <w:numPr>
          <w:ilvl w:val="0"/>
          <w:numId w:val="3"/>
        </w:numPr>
        <w:spacing w:line="276" w:lineRule="auto"/>
        <w:ind w:left="0" w:firstLine="709"/>
        <w:jc w:val="both"/>
        <w:rPr>
          <w:sz w:val="28"/>
          <w:szCs w:val="28"/>
        </w:rPr>
      </w:pPr>
      <w:r w:rsidRPr="0040258F">
        <w:rPr>
          <w:b/>
          <w:sz w:val="28"/>
          <w:szCs w:val="28"/>
        </w:rPr>
        <w:t>страховщик по договору страхования гражданской ответственности регредиента</w:t>
      </w:r>
      <w:r w:rsidRPr="0040258F">
        <w:rPr>
          <w:sz w:val="28"/>
          <w:szCs w:val="28"/>
        </w:rPr>
        <w:t xml:space="preserve"> – страховщик, застраховавший гражданскую ответственность регредиента за вред, причиненный вследствие разрушения, повреждения объекта капитального строительства либо его части, нарушения требований безопасности при строительстве объекта капитального строительства, включая обязательство регредиента по выплате компенсаций сверх причинения вреда в установленном законом размере;</w:t>
      </w:r>
    </w:p>
    <w:p w:rsidR="00051986" w:rsidRPr="0040258F" w:rsidRDefault="00051986" w:rsidP="00051986">
      <w:pPr>
        <w:pStyle w:val="a3"/>
        <w:numPr>
          <w:ilvl w:val="0"/>
          <w:numId w:val="3"/>
        </w:numPr>
        <w:spacing w:line="276" w:lineRule="auto"/>
        <w:ind w:left="0" w:firstLine="709"/>
        <w:jc w:val="both"/>
        <w:rPr>
          <w:sz w:val="28"/>
          <w:szCs w:val="28"/>
        </w:rPr>
      </w:pPr>
      <w:proofErr w:type="spellStart"/>
      <w:r w:rsidRPr="0040258F">
        <w:rPr>
          <w:b/>
          <w:sz w:val="28"/>
          <w:szCs w:val="28"/>
        </w:rPr>
        <w:t>выгодоприобретатели</w:t>
      </w:r>
      <w:proofErr w:type="spellEnd"/>
      <w:r w:rsidRPr="0040258F">
        <w:rPr>
          <w:sz w:val="28"/>
          <w:szCs w:val="28"/>
        </w:rPr>
        <w:t xml:space="preserve"> – любые физические и (или) юридические лица, а также Российская федерация, субъекты Российской Федерации или </w:t>
      </w:r>
      <w:r w:rsidRPr="0040258F">
        <w:rPr>
          <w:sz w:val="28"/>
          <w:szCs w:val="28"/>
        </w:rPr>
        <w:lastRenderedPageBreak/>
        <w:t>муниципальные образования, которым может быть причинен вред и в пользу которых заключен договор страхования гражданской ответственности;</w:t>
      </w:r>
    </w:p>
    <w:p w:rsidR="00051986" w:rsidRPr="0040258F" w:rsidRDefault="00051986" w:rsidP="00051986">
      <w:pPr>
        <w:pStyle w:val="a3"/>
        <w:numPr>
          <w:ilvl w:val="0"/>
          <w:numId w:val="3"/>
        </w:numPr>
        <w:spacing w:line="276" w:lineRule="auto"/>
        <w:ind w:left="0" w:firstLine="709"/>
        <w:jc w:val="both"/>
        <w:rPr>
          <w:iCs/>
          <w:sz w:val="28"/>
          <w:szCs w:val="28"/>
        </w:rPr>
      </w:pPr>
      <w:proofErr w:type="gramStart"/>
      <w:r w:rsidRPr="0040258F">
        <w:rPr>
          <w:b/>
          <w:iCs/>
          <w:sz w:val="28"/>
          <w:szCs w:val="28"/>
        </w:rPr>
        <w:t>регредиенты</w:t>
      </w:r>
      <w:r w:rsidRPr="0040258F">
        <w:rPr>
          <w:iCs/>
          <w:sz w:val="28"/>
          <w:szCs w:val="28"/>
        </w:rPr>
        <w:t xml:space="preserve"> – собственники объектов капитального строительства, концессионеры, застройщики, технические заказчики, лица, несущие ответственность со страхователем (застрахованным лицом), которые предъявили регрессные требования к страхователю (застрахованному лицу) после того, как в соответствии с законодательством Российской Федерации возместили потерпевшим вред, причиненный вследствие разрушения, повреждения объекта капитального строительства либо его части, нарушения требований безопасности при строительстве объекта капитального строительства, и выплатили компенсации сверх возмещения вреда</w:t>
      </w:r>
      <w:proofErr w:type="gramEnd"/>
      <w:r w:rsidRPr="0040258F">
        <w:rPr>
          <w:iCs/>
          <w:sz w:val="28"/>
          <w:szCs w:val="28"/>
        </w:rPr>
        <w:t>, а также, в случае если регредиентом является лицо, несущее солидарную ответственность со страхователем (застрахованным лицом), удовлетворили регрессные требования собственников объектов капитального строительства, концессионеров, застройщиков, технических заказчиков в связи с возмещением ими вреда вследствие разрушения, повреждения объекта капитального строительства и осуществлением в связи с этим компенсационных выплат в предусмотренном законом размере;</w:t>
      </w:r>
    </w:p>
    <w:p w:rsidR="00051986" w:rsidRPr="0040258F" w:rsidRDefault="00051986" w:rsidP="00051986">
      <w:pPr>
        <w:pStyle w:val="a3"/>
        <w:numPr>
          <w:ilvl w:val="0"/>
          <w:numId w:val="3"/>
        </w:numPr>
        <w:spacing w:line="276" w:lineRule="auto"/>
        <w:ind w:left="0" w:firstLine="709"/>
        <w:jc w:val="both"/>
        <w:rPr>
          <w:iCs/>
          <w:sz w:val="28"/>
          <w:szCs w:val="28"/>
        </w:rPr>
      </w:pPr>
      <w:proofErr w:type="gramStart"/>
      <w:r w:rsidRPr="0040258F">
        <w:rPr>
          <w:b/>
          <w:iCs/>
          <w:sz w:val="28"/>
          <w:szCs w:val="28"/>
        </w:rPr>
        <w:t>страховщик регредиента</w:t>
      </w:r>
      <w:r w:rsidRPr="0040258F">
        <w:rPr>
          <w:iCs/>
          <w:sz w:val="28"/>
          <w:szCs w:val="28"/>
        </w:rPr>
        <w:t xml:space="preserve"> – Страховщик, застраховавший гражданскую ответственность Регредиента за вред жизни и/или здоровью физических, имуществу физических или юридических лиц, причиненный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w:t>
      </w:r>
      <w:proofErr w:type="gramEnd"/>
      <w:r w:rsidRPr="0040258F">
        <w:rPr>
          <w:iCs/>
          <w:sz w:val="28"/>
          <w:szCs w:val="28"/>
        </w:rPr>
        <w:t xml:space="preserve"> после выплаты страхового возмещения в порядке суброгации перешло право требования к Страхователю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компенсация сверх возмещения вреда</w:t>
      </w:r>
      <w:r w:rsidRPr="0040258F">
        <w:rPr>
          <w:iCs/>
          <w:sz w:val="28"/>
          <w:szCs w:val="28"/>
        </w:rPr>
        <w:t xml:space="preserve"> – компенсация, предусмотренная </w:t>
      </w:r>
      <w:proofErr w:type="gramStart"/>
      <w:r w:rsidRPr="0040258F">
        <w:rPr>
          <w:iCs/>
          <w:sz w:val="28"/>
          <w:szCs w:val="28"/>
        </w:rPr>
        <w:t>ч</w:t>
      </w:r>
      <w:proofErr w:type="gramEnd"/>
      <w:r w:rsidRPr="0040258F">
        <w:rPr>
          <w:iCs/>
          <w:sz w:val="28"/>
          <w:szCs w:val="28"/>
        </w:rPr>
        <w:t>. 1 ст. 60 Градостроительного кодекса Российской Федерации.</w:t>
      </w:r>
    </w:p>
    <w:p w:rsidR="00051986" w:rsidRPr="0040258F" w:rsidRDefault="00051986" w:rsidP="00051986">
      <w:pPr>
        <w:pStyle w:val="a3"/>
        <w:numPr>
          <w:ilvl w:val="0"/>
          <w:numId w:val="3"/>
        </w:numPr>
        <w:spacing w:line="276" w:lineRule="auto"/>
        <w:ind w:left="0" w:firstLine="709"/>
        <w:jc w:val="both"/>
        <w:rPr>
          <w:iCs/>
          <w:sz w:val="28"/>
          <w:szCs w:val="28"/>
        </w:rPr>
      </w:pPr>
      <w:proofErr w:type="gramStart"/>
      <w:r w:rsidRPr="0040258F">
        <w:rPr>
          <w:b/>
          <w:iCs/>
          <w:sz w:val="28"/>
          <w:szCs w:val="28"/>
        </w:rPr>
        <w:t>регрессное требование регредиента</w:t>
      </w:r>
      <w:r w:rsidRPr="0040258F">
        <w:rPr>
          <w:iCs/>
          <w:sz w:val="28"/>
          <w:szCs w:val="28"/>
        </w:rPr>
        <w:t xml:space="preserve"> – требование, которое возникло у собственника, концессионера, застройщика и технического заказчика (Регредиента) к Страхователю после возмещения вреда и осуществления компенсационных выплат сверх возмещения вреда в установленном законом размере в случае причинения вреда жизни и/или </w:t>
      </w:r>
      <w:r w:rsidRPr="0040258F">
        <w:rPr>
          <w:iCs/>
          <w:sz w:val="28"/>
          <w:szCs w:val="28"/>
        </w:rPr>
        <w:lastRenderedPageBreak/>
        <w:t>здоровью физических лиц, имуществу юридических или физических лиц вследствие разрушения, повреждения здания, сооружения либо части здания или сооружения, нарушения требований к обеспечению безопасной</w:t>
      </w:r>
      <w:proofErr w:type="gramEnd"/>
      <w:r w:rsidRPr="0040258F">
        <w:rPr>
          <w:iCs/>
          <w:sz w:val="28"/>
          <w:szCs w:val="28"/>
        </w:rPr>
        <w:t xml:space="preserve"> эксплуатации здания, сооружения, либо вследствие разрушения, повреждения объекта незавершенного строительства, нарушения требований безопасности при строительстве такого объекта.</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регрессное требование страховщика регредиента</w:t>
      </w:r>
      <w:r w:rsidRPr="0040258F">
        <w:rPr>
          <w:iCs/>
          <w:sz w:val="28"/>
          <w:szCs w:val="28"/>
        </w:rPr>
        <w:t xml:space="preserve"> – регрессное требование страховщика, застраховавшего гражданскую ответственность собственника или концессионера здания или сооружения, либо застройщика или технического заказчика (Регредиента) объекта капитального строительства, и которое перешло к страховщику в порядке суброгации после осуществления страховщиком соответствующей выплаты страхового возмещения (п. 1 ст. 965 ГК РФ).</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ретроактивный период</w:t>
      </w:r>
      <w:r w:rsidRPr="0040258F">
        <w:rPr>
          <w:iCs/>
          <w:sz w:val="28"/>
          <w:szCs w:val="28"/>
        </w:rPr>
        <w:t xml:space="preserve">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свидетельство о допуске к работам (Свидетельство)</w:t>
      </w:r>
      <w:r w:rsidRPr="0040258F">
        <w:rPr>
          <w:iCs/>
          <w:sz w:val="28"/>
          <w:szCs w:val="28"/>
        </w:rPr>
        <w:t xml:space="preserve"> - свидетельство о допуске к строительным работам, которые оказывают влияние на безопасность объектов капитального строительства, выдаваемое СРО своим членам, на основании которого члены СРО обладают правом выполнять работы по строительству, реконструкции, капитальному ремонту объектов капитального строительства;</w:t>
      </w:r>
    </w:p>
    <w:p w:rsidR="00051986" w:rsidRPr="0040258F" w:rsidRDefault="00051986" w:rsidP="00051986">
      <w:pPr>
        <w:pStyle w:val="a3"/>
        <w:numPr>
          <w:ilvl w:val="0"/>
          <w:numId w:val="3"/>
        </w:numPr>
        <w:spacing w:line="276" w:lineRule="auto"/>
        <w:ind w:left="0" w:firstLine="709"/>
        <w:jc w:val="both"/>
        <w:rPr>
          <w:iCs/>
          <w:sz w:val="28"/>
          <w:szCs w:val="28"/>
        </w:rPr>
      </w:pPr>
      <w:proofErr w:type="gramStart"/>
      <w:r w:rsidRPr="0040258F">
        <w:rPr>
          <w:b/>
          <w:iCs/>
          <w:sz w:val="28"/>
          <w:szCs w:val="28"/>
        </w:rPr>
        <w:t>страховой случай</w:t>
      </w:r>
      <w:r w:rsidRPr="0040258F">
        <w:rPr>
          <w:iCs/>
          <w:sz w:val="28"/>
          <w:szCs w:val="28"/>
        </w:rPr>
        <w:t xml:space="preserve"> - наступление гражданской ответственности лиц, ответственность которых застрахована по договору страхования гражданской ответственности, по обязательствам, возникающим из причинения вреда вследствие недостатков указанных в договоре страхования строительных работ, которые оказывают влияние на безопасность объектов капитального строительства, в том числе, в случае возникновения убытков у собственника объекта капитального строительства, концессионера, застройщика, технического заказчика, которые возместили в соответствии с законодательством Российской Федерации</w:t>
      </w:r>
      <w:proofErr w:type="gramEnd"/>
      <w:r w:rsidRPr="0040258F">
        <w:rPr>
          <w:iCs/>
          <w:sz w:val="28"/>
          <w:szCs w:val="28"/>
        </w:rPr>
        <w:t xml:space="preserve"> причиненный вред и выплатили компенсации сверх возмещения вреда в соответствии со статьей 60 Градостроительного кодекса Российской Федерации;</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страховая сумма</w:t>
      </w:r>
      <w:r w:rsidRPr="0040258F">
        <w:rPr>
          <w:iCs/>
          <w:sz w:val="28"/>
          <w:szCs w:val="28"/>
        </w:rPr>
        <w:t xml:space="preserve"> - денежная сумма, в пределах которой страховщик обязуется выплатить страховое возмещение, </w:t>
      </w:r>
      <w:proofErr w:type="gramStart"/>
      <w:r w:rsidRPr="0040258F">
        <w:rPr>
          <w:iCs/>
          <w:sz w:val="28"/>
          <w:szCs w:val="28"/>
        </w:rPr>
        <w:t>исходя из которой устанавливается</w:t>
      </w:r>
      <w:proofErr w:type="gramEnd"/>
      <w:r w:rsidRPr="0040258F">
        <w:rPr>
          <w:iCs/>
          <w:sz w:val="28"/>
          <w:szCs w:val="28"/>
        </w:rPr>
        <w:t xml:space="preserve"> размер страховых взносов (страховой премии) и размер страховой выплаты при наступлении страхового случая;</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lastRenderedPageBreak/>
        <w:t>страховой тариф</w:t>
      </w:r>
      <w:r w:rsidRPr="0040258F">
        <w:rPr>
          <w:iCs/>
          <w:sz w:val="28"/>
          <w:szCs w:val="28"/>
        </w:rPr>
        <w:t xml:space="preserve"> - ценовая ставка страхового взноса (страховой премии) с единицы страховой суммы, устанавливаемый в договоре страхования с учетом объекта страхования и степени страхового риска;</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страховой взнос (страховая премия)</w:t>
      </w:r>
      <w:r w:rsidRPr="0040258F">
        <w:rPr>
          <w:iCs/>
          <w:sz w:val="28"/>
          <w:szCs w:val="28"/>
        </w:rPr>
        <w:t xml:space="preserve"> - плата за страхование, которую страхователь вносит страховщику в соответствии с договором страхования, определяемая исходя из страхового тарифа;</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страховая выплата</w:t>
      </w:r>
      <w:r w:rsidRPr="0040258F">
        <w:rPr>
          <w:iCs/>
          <w:sz w:val="28"/>
          <w:szCs w:val="28"/>
        </w:rPr>
        <w:t xml:space="preserve"> - денежная сумма, устанавливаемая договором страхования и выплачиваемая страховщиком получателю страхового возмещения, страхователю, лицу, ответственность которого застрахована при наступлении страхового случая;</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суброгация</w:t>
      </w:r>
      <w:r w:rsidRPr="0040258F">
        <w:rPr>
          <w:iCs/>
          <w:sz w:val="28"/>
          <w:szCs w:val="28"/>
        </w:rPr>
        <w:t xml:space="preserve"> – переход к страховщику, выплатившему страховое возмещение, права требования, которое страхователь (застрахованное лицо) имеет к лицу, ответственному за убытки, возмещенные в результате страхования;</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франшиза безусловная</w:t>
      </w:r>
      <w:r w:rsidRPr="0040258F">
        <w:rPr>
          <w:iCs/>
          <w:sz w:val="28"/>
          <w:szCs w:val="28"/>
        </w:rPr>
        <w:t xml:space="preserve"> - собственное участие лица, ответственность которого застрахована, в возмещении причиненного вреда. Франшиза при выплате страхового возмещения вычитается из суммы вреда по каждому страховому случаю. </w:t>
      </w:r>
      <w:proofErr w:type="gramStart"/>
      <w:r w:rsidRPr="0040258F">
        <w:rPr>
          <w:iCs/>
          <w:sz w:val="28"/>
          <w:szCs w:val="28"/>
        </w:rPr>
        <w:t>При этом несколько случаев причинения вреда, произошедших в результате одного события или находящихся в причинной связи с одним событием, рассматриваются как один страховой случай;</w:t>
      </w:r>
      <w:proofErr w:type="gramEnd"/>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франшиза условная</w:t>
      </w:r>
      <w:r w:rsidRPr="0040258F">
        <w:rPr>
          <w:iCs/>
          <w:sz w:val="28"/>
          <w:szCs w:val="28"/>
        </w:rPr>
        <w:t xml:space="preserve"> – самостоятельное возмещение причиненного вреда лицом, ответственность которого застрахована, если размер вреда не превышает установленную величину франшизы;</w:t>
      </w:r>
    </w:p>
    <w:p w:rsidR="00051986" w:rsidRPr="0040258F" w:rsidRDefault="00051986" w:rsidP="00051986">
      <w:pPr>
        <w:pStyle w:val="a3"/>
        <w:numPr>
          <w:ilvl w:val="0"/>
          <w:numId w:val="3"/>
        </w:numPr>
        <w:spacing w:line="276" w:lineRule="auto"/>
        <w:ind w:left="0" w:firstLine="709"/>
        <w:jc w:val="both"/>
        <w:rPr>
          <w:iCs/>
          <w:sz w:val="28"/>
          <w:szCs w:val="28"/>
        </w:rPr>
      </w:pPr>
      <w:r w:rsidRPr="0040258F">
        <w:rPr>
          <w:b/>
          <w:iCs/>
          <w:sz w:val="28"/>
          <w:szCs w:val="28"/>
        </w:rPr>
        <w:t>член саморегулируемой организации</w:t>
      </w:r>
      <w:r w:rsidRPr="0040258F">
        <w:rPr>
          <w:iCs/>
          <w:sz w:val="28"/>
          <w:szCs w:val="28"/>
        </w:rPr>
        <w:t xml:space="preserve"> - индивидуальный предприниматель или юридическое лицо, принятые в СРО в установленном порядке.</w:t>
      </w:r>
    </w:p>
    <w:p w:rsidR="00051986" w:rsidRPr="0040258F" w:rsidRDefault="00051986" w:rsidP="00051986">
      <w:pPr>
        <w:pStyle w:val="a3"/>
        <w:spacing w:line="276" w:lineRule="auto"/>
        <w:ind w:firstLine="709"/>
        <w:jc w:val="both"/>
        <w:rPr>
          <w:iCs/>
          <w:sz w:val="28"/>
          <w:szCs w:val="28"/>
        </w:rPr>
      </w:pPr>
      <w:r w:rsidRPr="0040258F">
        <w:rPr>
          <w:iCs/>
          <w:sz w:val="28"/>
          <w:szCs w:val="28"/>
        </w:rPr>
        <w:t>Прочие  термины и определения, содержащиеся в настоящих Требованиях, имеют значение, установленное законодательством Российской Федерации.</w:t>
      </w:r>
    </w:p>
    <w:p w:rsidR="00051986" w:rsidRPr="0040258F" w:rsidRDefault="00051986" w:rsidP="00051986">
      <w:pPr>
        <w:pStyle w:val="a3"/>
        <w:spacing w:line="276" w:lineRule="auto"/>
        <w:ind w:firstLine="709"/>
        <w:jc w:val="both"/>
        <w:rPr>
          <w:iCs/>
          <w:sz w:val="28"/>
          <w:szCs w:val="28"/>
        </w:rPr>
      </w:pPr>
      <w:r w:rsidRPr="0040258F">
        <w:rPr>
          <w:iCs/>
          <w:sz w:val="28"/>
          <w:szCs w:val="28"/>
        </w:rPr>
        <w:t>Обязанности членов СРО в связи с осуществлением страхования.</w:t>
      </w:r>
    </w:p>
    <w:p w:rsidR="00051986" w:rsidRPr="0040258F" w:rsidRDefault="00051986" w:rsidP="00051986">
      <w:pPr>
        <w:pStyle w:val="a3"/>
        <w:numPr>
          <w:ilvl w:val="0"/>
          <w:numId w:val="2"/>
        </w:numPr>
        <w:spacing w:line="276" w:lineRule="auto"/>
        <w:ind w:left="0" w:firstLine="709"/>
        <w:jc w:val="both"/>
        <w:rPr>
          <w:iCs/>
          <w:sz w:val="28"/>
          <w:szCs w:val="28"/>
        </w:rPr>
      </w:pPr>
      <w:proofErr w:type="gramStart"/>
      <w:r w:rsidRPr="0040258F">
        <w:rPr>
          <w:iCs/>
          <w:sz w:val="28"/>
          <w:szCs w:val="28"/>
        </w:rPr>
        <w:t xml:space="preserve">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(далее также - Свидетельство о допуске), индивидуальный предприниматель или юридическое лицо, являющиеся членом Саморегулируемой организации Ассоциации  «Курская организация строителей» (далее - СРО), должны обеспечить заключение и надлежащее исполнение договора страхования (страхового полиса) гражданской ответственности в случае причинения вреда вследствие недостатков </w:t>
      </w:r>
      <w:r w:rsidRPr="0040258F">
        <w:rPr>
          <w:iCs/>
          <w:sz w:val="28"/>
          <w:szCs w:val="28"/>
        </w:rPr>
        <w:lastRenderedPageBreak/>
        <w:t>определенного вида или</w:t>
      </w:r>
      <w:proofErr w:type="gramEnd"/>
      <w:r w:rsidRPr="0040258F">
        <w:rPr>
          <w:iCs/>
          <w:sz w:val="28"/>
          <w:szCs w:val="28"/>
        </w:rPr>
        <w:t xml:space="preserve"> видов работ, которые оказывают влияние на безопасность объектов капитального строительства (далее также – Договор страхования), допуск к которым намерен получить индивидуальный предприниматель или юридическое лицо.</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Определенный вид или виды работ, которые оказывают влияние на безопасность объектов капитального строительства, допуск к которым намерен получить индивидуальный предприниматель или юридическое лицо, должны быть поименованы в Договоре страхования. При этом наименование вида или видов работ, которые оказывают влияние на безопасность объектов капительного строительства, должно соответствовать наименованию вида или видов работ, указанных в перечне, утвержденном  уполномоченным федеральным органом исполнительной власти.</w:t>
      </w:r>
    </w:p>
    <w:p w:rsidR="00051986" w:rsidRPr="0040258F" w:rsidRDefault="00051986" w:rsidP="00051986">
      <w:pPr>
        <w:pStyle w:val="a3"/>
        <w:numPr>
          <w:ilvl w:val="0"/>
          <w:numId w:val="2"/>
        </w:numPr>
        <w:spacing w:line="276" w:lineRule="auto"/>
        <w:ind w:left="0" w:firstLine="709"/>
        <w:jc w:val="both"/>
        <w:rPr>
          <w:iCs/>
          <w:sz w:val="28"/>
          <w:szCs w:val="28"/>
        </w:rPr>
      </w:pPr>
      <w:proofErr w:type="gramStart"/>
      <w:r w:rsidRPr="0040258F">
        <w:rPr>
          <w:iCs/>
          <w:sz w:val="28"/>
          <w:szCs w:val="28"/>
        </w:rPr>
        <w:t>При подаче Заявления о выдаче Свидетельства, о допуске к работам, которые оказывают влияние на безопасность объектов капитального строительства (Заявления о внесении изменений в Свидетельство о допуске) кандидат в члены (член) СРО обязан предоставить сведения о страховании своей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по установленной</w:t>
      </w:r>
      <w:proofErr w:type="gramEnd"/>
      <w:r w:rsidRPr="0040258F">
        <w:rPr>
          <w:iCs/>
          <w:sz w:val="28"/>
          <w:szCs w:val="28"/>
        </w:rPr>
        <w:t xml:space="preserve"> </w:t>
      </w:r>
      <w:r w:rsidRPr="0040258F">
        <w:rPr>
          <w:sz w:val="28"/>
          <w:szCs w:val="28"/>
        </w:rPr>
        <w:t>СРО</w:t>
      </w:r>
      <w:r w:rsidRPr="0040258F">
        <w:rPr>
          <w:iCs/>
          <w:sz w:val="28"/>
          <w:szCs w:val="28"/>
        </w:rPr>
        <w:t xml:space="preserve">   форме отчётности. Условия Договора страхования должны соответствовать задекларированным сведениям.</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 xml:space="preserve">Проекты Договоров страхования, заключаемых членами (кандидатами в члены) </w:t>
      </w:r>
      <w:r w:rsidRPr="0040258F">
        <w:rPr>
          <w:sz w:val="28"/>
          <w:szCs w:val="28"/>
        </w:rPr>
        <w:t>СРО</w:t>
      </w:r>
      <w:r w:rsidRPr="0040258F">
        <w:rPr>
          <w:iCs/>
          <w:sz w:val="28"/>
          <w:szCs w:val="28"/>
        </w:rPr>
        <w:t xml:space="preserve">, подлежат обязательному предварительному согласованию с </w:t>
      </w:r>
      <w:r w:rsidRPr="0040258F">
        <w:rPr>
          <w:sz w:val="28"/>
          <w:szCs w:val="28"/>
        </w:rPr>
        <w:t>СРО</w:t>
      </w:r>
      <w:r w:rsidRPr="0040258F">
        <w:rPr>
          <w:iCs/>
          <w:sz w:val="28"/>
          <w:szCs w:val="28"/>
        </w:rPr>
        <w:t xml:space="preserve">. Согласование (отказ в согласовании) осуществляется специалистами соответствующего структурного подразделения </w:t>
      </w:r>
      <w:r w:rsidRPr="0040258F">
        <w:rPr>
          <w:sz w:val="28"/>
          <w:szCs w:val="28"/>
        </w:rPr>
        <w:t>СРО</w:t>
      </w:r>
      <w:r w:rsidRPr="0040258F">
        <w:rPr>
          <w:iCs/>
          <w:sz w:val="28"/>
          <w:szCs w:val="28"/>
        </w:rPr>
        <w:t xml:space="preserve">, определяемого Генеральным директором </w:t>
      </w:r>
      <w:r w:rsidRPr="0040258F">
        <w:rPr>
          <w:sz w:val="28"/>
          <w:szCs w:val="28"/>
        </w:rPr>
        <w:t>СРО</w:t>
      </w:r>
      <w:r w:rsidRPr="0040258F">
        <w:rPr>
          <w:iCs/>
          <w:sz w:val="28"/>
          <w:szCs w:val="28"/>
        </w:rPr>
        <w:t>.</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 xml:space="preserve">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w:t>
      </w:r>
      <w:r w:rsidRPr="0040258F">
        <w:rPr>
          <w:sz w:val="28"/>
          <w:szCs w:val="28"/>
        </w:rPr>
        <w:t>СРО</w:t>
      </w:r>
      <w:r w:rsidRPr="0040258F">
        <w:rPr>
          <w:iCs/>
          <w:sz w:val="28"/>
          <w:szCs w:val="28"/>
        </w:rPr>
        <w:t xml:space="preserve"> в исполнительный орган </w:t>
      </w:r>
      <w:r w:rsidRPr="0040258F">
        <w:rPr>
          <w:sz w:val="28"/>
          <w:szCs w:val="28"/>
        </w:rPr>
        <w:t>СРО</w:t>
      </w:r>
      <w:r w:rsidRPr="0040258F">
        <w:rPr>
          <w:iCs/>
          <w:sz w:val="28"/>
          <w:szCs w:val="28"/>
        </w:rPr>
        <w:t xml:space="preserve">. Вместе с экземпляром Договора страхования членом </w:t>
      </w:r>
      <w:r w:rsidRPr="0040258F">
        <w:rPr>
          <w:sz w:val="28"/>
          <w:szCs w:val="28"/>
        </w:rPr>
        <w:t>СРО</w:t>
      </w:r>
      <w:r w:rsidRPr="0040258F">
        <w:rPr>
          <w:iCs/>
          <w:sz w:val="28"/>
          <w:szCs w:val="28"/>
        </w:rPr>
        <w:t xml:space="preserve"> представляется документ, подтверждающий оплату страховой премии (платежное поручение с отметкой банка о проведении платежа либо с отметкой страховой организации о получении страховой премии) по указанному Договору и документы, предоставление которых необходимо в соответствии с настоящими требованиями.</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 xml:space="preserve">В дальнейшем член </w:t>
      </w:r>
      <w:r w:rsidRPr="0040258F">
        <w:rPr>
          <w:sz w:val="28"/>
          <w:szCs w:val="28"/>
        </w:rPr>
        <w:t>СРО</w:t>
      </w:r>
      <w:r w:rsidRPr="0040258F">
        <w:rPr>
          <w:iCs/>
          <w:sz w:val="28"/>
          <w:szCs w:val="28"/>
        </w:rPr>
        <w:t xml:space="preserve"> обязан осуществлять непрерывное страхование гражданской ответственности до прекращения действия свидетельства о допуске к виду или видам работ, которые оказывают влияние </w:t>
      </w:r>
      <w:r w:rsidRPr="0040258F">
        <w:rPr>
          <w:iCs/>
          <w:sz w:val="28"/>
          <w:szCs w:val="28"/>
        </w:rPr>
        <w:lastRenderedPageBreak/>
        <w:t xml:space="preserve">на безопасность объектов капитального строительства, посредством заключения новых Договоров страхования. </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 xml:space="preserve">Не позднее, чем за </w:t>
      </w:r>
      <w:r w:rsidRPr="0040258F">
        <w:rPr>
          <w:b/>
          <w:iCs/>
          <w:sz w:val="28"/>
          <w:szCs w:val="28"/>
        </w:rPr>
        <w:t>1 месяц</w:t>
      </w:r>
      <w:r w:rsidRPr="0040258F">
        <w:rPr>
          <w:iCs/>
          <w:sz w:val="28"/>
          <w:szCs w:val="28"/>
        </w:rPr>
        <w:t xml:space="preserve"> до окончания действия Договора страхования, член </w:t>
      </w:r>
      <w:r w:rsidRPr="0040258F">
        <w:rPr>
          <w:sz w:val="28"/>
          <w:szCs w:val="28"/>
        </w:rPr>
        <w:t>СРО</w:t>
      </w:r>
      <w:r w:rsidRPr="0040258F">
        <w:rPr>
          <w:iCs/>
          <w:sz w:val="28"/>
          <w:szCs w:val="28"/>
        </w:rPr>
        <w:t xml:space="preserve"> обязан предоставить в исполнительный орган </w:t>
      </w:r>
      <w:r w:rsidRPr="0040258F">
        <w:rPr>
          <w:sz w:val="28"/>
          <w:szCs w:val="28"/>
        </w:rPr>
        <w:t>СРО</w:t>
      </w:r>
      <w:r w:rsidRPr="0040258F">
        <w:rPr>
          <w:iCs/>
          <w:sz w:val="28"/>
          <w:szCs w:val="28"/>
        </w:rPr>
        <w:t xml:space="preserve"> согласованный с ней договор страхования, заключенный на новый период. </w:t>
      </w:r>
      <w:r w:rsidRPr="0040258F">
        <w:rPr>
          <w:sz w:val="28"/>
          <w:szCs w:val="28"/>
        </w:rPr>
        <w:t>СРО</w:t>
      </w:r>
      <w:r w:rsidRPr="0040258F">
        <w:rPr>
          <w:iCs/>
          <w:sz w:val="28"/>
          <w:szCs w:val="28"/>
        </w:rPr>
        <w:t xml:space="preserve">  вправе запросить документ, подтверждающий уплату страховой премии по Договору страхования, а также иные документы, предоставление которых необходимо в соответствии с настоящими требованиями. </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Действие Договора страхования не должно быть прекращено до прекращения действия свидетельства о допуске к виду или видам работ, которые оказывают влияние на безопасность объектов капитального строительства.</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 xml:space="preserve">В случае расторжения членом </w:t>
      </w:r>
      <w:r w:rsidRPr="0040258F">
        <w:rPr>
          <w:sz w:val="28"/>
          <w:szCs w:val="28"/>
        </w:rPr>
        <w:t>СРО</w:t>
      </w:r>
      <w:r w:rsidRPr="0040258F">
        <w:rPr>
          <w:iCs/>
          <w:sz w:val="28"/>
          <w:szCs w:val="28"/>
        </w:rPr>
        <w:t xml:space="preserve"> договора страхования он обязан уведомить об этом саморегулируемую организацию не менее чем за десять дней до указанного расторжения. </w:t>
      </w:r>
    </w:p>
    <w:p w:rsidR="00051986" w:rsidRPr="0040258F" w:rsidRDefault="00051986" w:rsidP="00051986">
      <w:pPr>
        <w:pStyle w:val="a3"/>
        <w:numPr>
          <w:ilvl w:val="0"/>
          <w:numId w:val="2"/>
        </w:numPr>
        <w:spacing w:line="276" w:lineRule="auto"/>
        <w:ind w:left="0" w:firstLine="709"/>
        <w:jc w:val="both"/>
        <w:rPr>
          <w:iCs/>
          <w:sz w:val="28"/>
          <w:szCs w:val="28"/>
        </w:rPr>
      </w:pPr>
      <w:r w:rsidRPr="0040258F">
        <w:rPr>
          <w:iCs/>
          <w:sz w:val="28"/>
          <w:szCs w:val="28"/>
        </w:rPr>
        <w:t xml:space="preserve">В случае расторжения Страховщиком договора страхования или прекращения действия указанного договора по иным причинам,  член саморегулируемой организации обязан уведомить об этом </w:t>
      </w:r>
      <w:r w:rsidRPr="0040258F">
        <w:rPr>
          <w:sz w:val="28"/>
          <w:szCs w:val="28"/>
        </w:rPr>
        <w:t>СРО</w:t>
      </w:r>
      <w:r w:rsidRPr="0040258F">
        <w:rPr>
          <w:iCs/>
          <w:sz w:val="28"/>
          <w:szCs w:val="28"/>
        </w:rPr>
        <w:t xml:space="preserve"> не позднее 10 дней со дня получения соответствующей информации. При этом член </w:t>
      </w:r>
      <w:r w:rsidRPr="0040258F">
        <w:rPr>
          <w:sz w:val="28"/>
          <w:szCs w:val="28"/>
        </w:rPr>
        <w:t>СРО</w:t>
      </w:r>
      <w:r w:rsidRPr="0040258F">
        <w:rPr>
          <w:iCs/>
          <w:sz w:val="28"/>
          <w:szCs w:val="28"/>
        </w:rPr>
        <w:t xml:space="preserve">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051986" w:rsidRPr="0040258F" w:rsidRDefault="00051986" w:rsidP="00051986">
      <w:pPr>
        <w:pStyle w:val="a3"/>
        <w:numPr>
          <w:ilvl w:val="0"/>
          <w:numId w:val="2"/>
        </w:numPr>
        <w:spacing w:line="276" w:lineRule="auto"/>
        <w:ind w:left="0" w:firstLine="709"/>
        <w:jc w:val="both"/>
        <w:rPr>
          <w:iCs/>
          <w:sz w:val="28"/>
          <w:szCs w:val="28"/>
        </w:rPr>
      </w:pPr>
      <w:proofErr w:type="gramStart"/>
      <w:r w:rsidRPr="0040258F">
        <w:rPr>
          <w:iCs/>
          <w:sz w:val="28"/>
          <w:szCs w:val="28"/>
        </w:rPr>
        <w:t xml:space="preserve">В случае прекращения действия Договора страхования в связи с ликвидацией Страховщика, в связи с отзывом у Страховщика лицензии на осуществление деятельности по страхованию, в порядке и по основаниям, предусмотренным действующим законодательством, а также в связи с иными, не зависящими от члена саморегулируемой организации обстоятельствами, член </w:t>
      </w:r>
      <w:r w:rsidRPr="0040258F">
        <w:rPr>
          <w:sz w:val="28"/>
          <w:szCs w:val="28"/>
        </w:rPr>
        <w:t>СРО</w:t>
      </w:r>
      <w:r w:rsidRPr="0040258F">
        <w:rPr>
          <w:iCs/>
          <w:sz w:val="28"/>
          <w:szCs w:val="28"/>
        </w:rPr>
        <w:t xml:space="preserve"> обязан в срок, не превышающий 14 (четырнадцати) дней с даты наступления указанных выше обстоятельств</w:t>
      </w:r>
      <w:proofErr w:type="gramEnd"/>
      <w:r w:rsidRPr="0040258F">
        <w:rPr>
          <w:iCs/>
          <w:sz w:val="28"/>
          <w:szCs w:val="28"/>
        </w:rPr>
        <w:t xml:space="preserve">, заключить Договор страхования, соответствующий настоящим Требованиям, и представить экземпляр такого Договора страхования (страхового полиса) в </w:t>
      </w:r>
      <w:r w:rsidRPr="0040258F">
        <w:rPr>
          <w:sz w:val="28"/>
          <w:szCs w:val="28"/>
        </w:rPr>
        <w:t>СРО</w:t>
      </w:r>
      <w:r w:rsidRPr="0040258F">
        <w:rPr>
          <w:iCs/>
          <w:sz w:val="28"/>
          <w:szCs w:val="28"/>
        </w:rPr>
        <w:t>.</w:t>
      </w:r>
    </w:p>
    <w:p w:rsidR="00051986" w:rsidRPr="0040258F" w:rsidRDefault="00051986" w:rsidP="00051986">
      <w:pPr>
        <w:pStyle w:val="a3"/>
        <w:numPr>
          <w:ilvl w:val="0"/>
          <w:numId w:val="2"/>
        </w:numPr>
        <w:spacing w:line="276" w:lineRule="auto"/>
        <w:ind w:left="0" w:firstLine="709"/>
        <w:jc w:val="both"/>
        <w:rPr>
          <w:iCs/>
          <w:sz w:val="28"/>
          <w:szCs w:val="28"/>
        </w:rPr>
      </w:pPr>
      <w:proofErr w:type="gramStart"/>
      <w:r w:rsidRPr="0040258F">
        <w:rPr>
          <w:iCs/>
          <w:sz w:val="28"/>
          <w:szCs w:val="28"/>
        </w:rPr>
        <w:lastRenderedPageBreak/>
        <w:t xml:space="preserve">В случае поступления в </w:t>
      </w:r>
      <w:r w:rsidRPr="0040258F">
        <w:rPr>
          <w:sz w:val="28"/>
          <w:szCs w:val="28"/>
        </w:rPr>
        <w:t>СРО</w:t>
      </w:r>
      <w:r w:rsidRPr="0040258F">
        <w:rPr>
          <w:iCs/>
          <w:sz w:val="28"/>
          <w:szCs w:val="28"/>
        </w:rPr>
        <w:t xml:space="preserve"> обращения члена </w:t>
      </w:r>
      <w:r w:rsidRPr="0040258F">
        <w:rPr>
          <w:sz w:val="28"/>
          <w:szCs w:val="28"/>
        </w:rPr>
        <w:t>СРО</w:t>
      </w:r>
      <w:r w:rsidRPr="0040258F">
        <w:rPr>
          <w:iCs/>
          <w:sz w:val="28"/>
          <w:szCs w:val="28"/>
        </w:rPr>
        <w:t xml:space="preserve">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части изменения перечня видов работ, которые оказывают влияние на безопасность объектов капитального строительства, необходимым условием выдачи нового Свидетельства о допуске, после принятия Советом </w:t>
      </w:r>
      <w:r w:rsidRPr="0040258F">
        <w:rPr>
          <w:sz w:val="28"/>
          <w:szCs w:val="28"/>
        </w:rPr>
        <w:t>СРО</w:t>
      </w:r>
      <w:r w:rsidRPr="0040258F">
        <w:rPr>
          <w:iCs/>
          <w:sz w:val="28"/>
          <w:szCs w:val="28"/>
        </w:rPr>
        <w:t xml:space="preserve"> соответствующего положительного решения по</w:t>
      </w:r>
      <w:proofErr w:type="gramEnd"/>
      <w:r w:rsidRPr="0040258F">
        <w:rPr>
          <w:iCs/>
          <w:sz w:val="28"/>
          <w:szCs w:val="28"/>
        </w:rPr>
        <w:t xml:space="preserve"> этому вопросу, является внесение в Договор страхования (страховой полис) соответствующих изменений в части наименования видов работ, которые оказывают влияние на безопасность объектов капитального строительства, и представление в саморегулируемую организацию измененного договора страхования (страхового полиса). Если изменения в Договор страхования, в части наименования видов работ, внесены путем заключения дополнительного соглашения к договору, такое дополнительное соглашение должно содержать весь перечень застрахованных работ.</w:t>
      </w:r>
    </w:p>
    <w:p w:rsidR="00051986" w:rsidRPr="0040258F" w:rsidRDefault="00051986" w:rsidP="00051986">
      <w:pPr>
        <w:pStyle w:val="a3"/>
        <w:spacing w:line="276" w:lineRule="auto"/>
        <w:ind w:firstLine="709"/>
        <w:jc w:val="both"/>
        <w:rPr>
          <w:iCs/>
          <w:sz w:val="28"/>
          <w:szCs w:val="28"/>
        </w:rPr>
      </w:pP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ОБЩИЕ ТРЕБОВАНИЯ К ДОГОВОРАМ СТРАХОВАНИЯ ГРАЖДАНСКОЙ ОТВЕТСТВЕННОСТИ</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w:t>
      </w:r>
      <w:r w:rsidRPr="0040258F">
        <w:rPr>
          <w:sz w:val="28"/>
          <w:szCs w:val="28"/>
        </w:rPr>
        <w:t>СРО</w:t>
      </w:r>
      <w:r w:rsidRPr="0040258F">
        <w:rPr>
          <w:iCs/>
          <w:sz w:val="28"/>
          <w:szCs w:val="28"/>
        </w:rPr>
        <w:t xml:space="preserve"> (Страхователем).</w:t>
      </w:r>
    </w:p>
    <w:p w:rsidR="00051986" w:rsidRPr="0040258F" w:rsidRDefault="00051986" w:rsidP="00051986">
      <w:pPr>
        <w:pStyle w:val="a3"/>
        <w:spacing w:line="276" w:lineRule="auto"/>
        <w:ind w:firstLine="709"/>
        <w:jc w:val="both"/>
        <w:rPr>
          <w:iCs/>
          <w:sz w:val="28"/>
          <w:szCs w:val="28"/>
        </w:rPr>
      </w:pPr>
      <w:r w:rsidRPr="0040258F">
        <w:rPr>
          <w:sz w:val="28"/>
          <w:szCs w:val="28"/>
        </w:rPr>
        <w:t>По договору страхования страхуется риск ответственности самого Страхователя или иного лица, на которое такая ответственность может быть возложена в соответствии с законом.</w:t>
      </w:r>
    </w:p>
    <w:p w:rsidR="00051986" w:rsidRPr="0040258F" w:rsidRDefault="00051986" w:rsidP="00051986">
      <w:pPr>
        <w:pStyle w:val="a3"/>
        <w:spacing w:line="276" w:lineRule="auto"/>
        <w:ind w:firstLine="709"/>
        <w:jc w:val="both"/>
        <w:rPr>
          <w:iCs/>
          <w:sz w:val="28"/>
          <w:szCs w:val="28"/>
        </w:rPr>
      </w:pPr>
      <w:r w:rsidRPr="0040258F">
        <w:rPr>
          <w:sz w:val="28"/>
          <w:szCs w:val="28"/>
        </w:rPr>
        <w:t>Лицо, ответственность которого застрахована,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51986" w:rsidRPr="0040258F" w:rsidRDefault="00051986" w:rsidP="00051986">
      <w:pPr>
        <w:pStyle w:val="a3"/>
        <w:spacing w:line="276" w:lineRule="auto"/>
        <w:ind w:firstLine="709"/>
        <w:jc w:val="both"/>
        <w:rPr>
          <w:iCs/>
          <w:sz w:val="28"/>
          <w:szCs w:val="28"/>
        </w:rPr>
      </w:pPr>
      <w:r w:rsidRPr="0040258F">
        <w:rPr>
          <w:sz w:val="28"/>
          <w:szCs w:val="28"/>
        </w:rPr>
        <w:t>Договором страхования должна быть предусмотрена обязанность Страховщика:</w:t>
      </w:r>
    </w:p>
    <w:p w:rsidR="00051986" w:rsidRPr="0040258F" w:rsidRDefault="00051986" w:rsidP="00051986">
      <w:pPr>
        <w:pStyle w:val="a3"/>
        <w:spacing w:line="276" w:lineRule="auto"/>
        <w:ind w:firstLine="709"/>
        <w:jc w:val="both"/>
        <w:rPr>
          <w:iCs/>
          <w:sz w:val="28"/>
          <w:szCs w:val="28"/>
        </w:rPr>
      </w:pPr>
      <w:r w:rsidRPr="0040258F">
        <w:rPr>
          <w:sz w:val="28"/>
          <w:szCs w:val="28"/>
        </w:rPr>
        <w:t xml:space="preserve">1) за обусловленную договором страхования плату (страховую премию) при наступлении события, предусмотренного в договоре страхования (страхового случая), выплатить страховое возмещение в пределах страховой суммы, установленной в договоре страхования; </w:t>
      </w:r>
    </w:p>
    <w:p w:rsidR="00051986" w:rsidRPr="0040258F" w:rsidRDefault="00051986" w:rsidP="00051986">
      <w:pPr>
        <w:pStyle w:val="a3"/>
        <w:spacing w:line="276" w:lineRule="auto"/>
        <w:ind w:firstLine="709"/>
        <w:jc w:val="both"/>
        <w:rPr>
          <w:iCs/>
          <w:sz w:val="28"/>
          <w:szCs w:val="28"/>
        </w:rPr>
      </w:pPr>
      <w:proofErr w:type="gramStart"/>
      <w:r w:rsidRPr="0040258F">
        <w:rPr>
          <w:sz w:val="28"/>
          <w:szCs w:val="28"/>
        </w:rPr>
        <w:t xml:space="preserve">2) в размере возмещения вреда и выплаты компенсации сверх возмещения вреда удовлетворить заявленные к СРО регрессные требования Регредиента или Страховщика Регредиента, которые возместили в соответствии с гражданским законодательством вред, причиненный личности или имуществу гражданина, имуществу юридического лица вследствие  разрушения, повреждения здания, сооружения либо части здания или </w:t>
      </w:r>
      <w:r w:rsidRPr="0040258F">
        <w:rPr>
          <w:sz w:val="28"/>
          <w:szCs w:val="28"/>
        </w:rPr>
        <w:lastRenderedPageBreak/>
        <w:t>сооружения, объекта незавершенного строительства, нарушения требований безопасности при строительстве объекта капитального строительства, в результате</w:t>
      </w:r>
      <w:proofErr w:type="gramEnd"/>
      <w:r w:rsidRPr="0040258F">
        <w:rPr>
          <w:sz w:val="28"/>
          <w:szCs w:val="28"/>
        </w:rPr>
        <w:t xml:space="preserve"> </w:t>
      </w:r>
      <w:proofErr w:type="gramStart"/>
      <w:r w:rsidRPr="0040258F">
        <w:rPr>
          <w:sz w:val="28"/>
          <w:szCs w:val="28"/>
        </w:rPr>
        <w:t>допущенных Страхователем недостатков при выполнении работ, которые оказывают влияние на безопасность объектов капитального строительства, свидетельство о допуске к которым было выдано Саморегулируемой организацией Ассоциацией «Курская организация строителей» (регистрационный номер записи о внесении сведений в государственный реестр саморегулируемых организаций:</w:t>
      </w:r>
      <w:proofErr w:type="gramEnd"/>
      <w:r w:rsidRPr="0040258F">
        <w:rPr>
          <w:sz w:val="28"/>
          <w:szCs w:val="28"/>
        </w:rPr>
        <w:t xml:space="preserve"> </w:t>
      </w:r>
      <w:proofErr w:type="gramStart"/>
      <w:r w:rsidRPr="0040258F">
        <w:rPr>
          <w:sz w:val="28"/>
          <w:szCs w:val="28"/>
        </w:rPr>
        <w:t>СРО-С-124-18122009), включая допущение недостатков в период приостановления указанного свидетельства о допуске,  и выплатили компенсацию сверх возмещения вреда в соответствии со статьей 60 ГрК РФ.</w:t>
      </w:r>
      <w:proofErr w:type="gramEnd"/>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t>Договор страхования считается заключенным в пользу лиц, которым может быть причинен вред (</w:t>
      </w:r>
      <w:proofErr w:type="spellStart"/>
      <w:r w:rsidRPr="0040258F">
        <w:rPr>
          <w:iCs/>
          <w:sz w:val="28"/>
          <w:szCs w:val="28"/>
        </w:rPr>
        <w:t>Выгодоприобретателей</w:t>
      </w:r>
      <w:proofErr w:type="spellEnd"/>
      <w:r w:rsidRPr="0040258F">
        <w:rPr>
          <w:iCs/>
          <w:sz w:val="28"/>
          <w:szCs w:val="28"/>
        </w:rPr>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051986" w:rsidRPr="0040258F" w:rsidRDefault="00051986" w:rsidP="00051986">
      <w:pPr>
        <w:pStyle w:val="a3"/>
        <w:spacing w:line="276" w:lineRule="auto"/>
        <w:ind w:firstLine="709"/>
        <w:jc w:val="both"/>
        <w:rPr>
          <w:iCs/>
          <w:sz w:val="28"/>
          <w:szCs w:val="28"/>
        </w:rPr>
      </w:pPr>
      <w:r w:rsidRPr="0040258F">
        <w:rPr>
          <w:iCs/>
          <w:sz w:val="28"/>
          <w:szCs w:val="28"/>
        </w:rPr>
        <w:t>Условия Договора страхования должны соответствовать настоящим Требованиям.</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 страхования должен содержать следующие обязательные условия:</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вид договора страхования гражданской ответственности;</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объе</w:t>
      </w:r>
      <w:proofErr w:type="gramStart"/>
      <w:r w:rsidRPr="0040258F">
        <w:rPr>
          <w:iCs/>
          <w:sz w:val="28"/>
          <w:szCs w:val="28"/>
        </w:rPr>
        <w:t>кт стр</w:t>
      </w:r>
      <w:proofErr w:type="gramEnd"/>
      <w:r w:rsidRPr="0040258F">
        <w:rPr>
          <w:iCs/>
          <w:sz w:val="28"/>
          <w:szCs w:val="28"/>
        </w:rPr>
        <w:t>ахования;</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страховой случай;</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исключения из страхового покрытия;</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размер страховой суммы;</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порядок уплаты страхового взноса (страховой премии) и выплаты страхового возмещения;</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срок действия договора страхования;</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порядок заключения, изменения и прекращения договора страхования;</w:t>
      </w:r>
    </w:p>
    <w:p w:rsidR="00051986" w:rsidRPr="0040258F" w:rsidRDefault="00051986" w:rsidP="00051986">
      <w:pPr>
        <w:pStyle w:val="a3"/>
        <w:numPr>
          <w:ilvl w:val="0"/>
          <w:numId w:val="13"/>
        </w:numPr>
        <w:spacing w:line="276" w:lineRule="auto"/>
        <w:ind w:left="0" w:firstLine="709"/>
        <w:jc w:val="both"/>
        <w:rPr>
          <w:iCs/>
          <w:sz w:val="28"/>
          <w:szCs w:val="28"/>
        </w:rPr>
      </w:pPr>
      <w:r w:rsidRPr="0040258F">
        <w:rPr>
          <w:iCs/>
          <w:sz w:val="28"/>
          <w:szCs w:val="28"/>
        </w:rPr>
        <w:t>порядок взаимодействия сторон при наступлении страхового случая.</w:t>
      </w:r>
    </w:p>
    <w:p w:rsidR="00051986" w:rsidRPr="0040258F" w:rsidRDefault="00051986" w:rsidP="00051986">
      <w:pPr>
        <w:pStyle w:val="a3"/>
        <w:spacing w:line="276" w:lineRule="auto"/>
        <w:ind w:firstLine="709"/>
        <w:jc w:val="both"/>
        <w:rPr>
          <w:iCs/>
          <w:sz w:val="28"/>
          <w:szCs w:val="28"/>
        </w:rPr>
      </w:pPr>
    </w:p>
    <w:p w:rsidR="00051986" w:rsidRPr="0040258F" w:rsidRDefault="00051986" w:rsidP="00051986">
      <w:pPr>
        <w:pStyle w:val="a3"/>
        <w:spacing w:line="276" w:lineRule="auto"/>
        <w:ind w:firstLine="709"/>
        <w:jc w:val="both"/>
        <w:rPr>
          <w:sz w:val="28"/>
          <w:szCs w:val="28"/>
        </w:rPr>
      </w:pPr>
      <w:r w:rsidRPr="0040258F">
        <w:rPr>
          <w:sz w:val="28"/>
          <w:szCs w:val="28"/>
        </w:rPr>
        <w:t>Страхователем по Договору страхования должно являться лицо, претендующее на прием в члены СРО или являющееся членом СРО.</w:t>
      </w:r>
    </w:p>
    <w:p w:rsidR="00051986" w:rsidRPr="0040258F" w:rsidRDefault="00051986" w:rsidP="00051986">
      <w:pPr>
        <w:pStyle w:val="a3"/>
        <w:spacing w:line="276" w:lineRule="auto"/>
        <w:ind w:firstLine="709"/>
        <w:jc w:val="both"/>
        <w:rPr>
          <w:iCs/>
          <w:sz w:val="28"/>
          <w:szCs w:val="28"/>
        </w:rPr>
      </w:pPr>
      <w:r w:rsidRPr="0040258F">
        <w:rPr>
          <w:sz w:val="28"/>
          <w:szCs w:val="28"/>
        </w:rPr>
        <w:t>В Договоре страхования должно быть предусмотрено, что страховое возмещение выплачивается:</w:t>
      </w:r>
    </w:p>
    <w:p w:rsidR="00051986" w:rsidRPr="0040258F" w:rsidRDefault="00051986" w:rsidP="00051986">
      <w:pPr>
        <w:pStyle w:val="a3"/>
        <w:numPr>
          <w:ilvl w:val="0"/>
          <w:numId w:val="14"/>
        </w:numPr>
        <w:spacing w:line="276" w:lineRule="auto"/>
        <w:ind w:left="0" w:firstLine="709"/>
        <w:jc w:val="both"/>
        <w:rPr>
          <w:iCs/>
          <w:sz w:val="28"/>
          <w:szCs w:val="28"/>
        </w:rPr>
      </w:pPr>
      <w:r w:rsidRPr="0040258F">
        <w:rPr>
          <w:sz w:val="28"/>
          <w:szCs w:val="28"/>
        </w:rPr>
        <w:t xml:space="preserve"> При наступлении страхового случая, указанного в подпункте 1) пункта 8.5 - Страхователю, возместившему вред третьим лицам, или лицу, которому причинен вред.</w:t>
      </w:r>
    </w:p>
    <w:p w:rsidR="00051986" w:rsidRPr="0040258F" w:rsidRDefault="00051986" w:rsidP="00051986">
      <w:pPr>
        <w:pStyle w:val="a3"/>
        <w:numPr>
          <w:ilvl w:val="0"/>
          <w:numId w:val="14"/>
        </w:numPr>
        <w:spacing w:line="276" w:lineRule="auto"/>
        <w:ind w:left="0" w:firstLine="709"/>
        <w:jc w:val="both"/>
        <w:rPr>
          <w:iCs/>
          <w:sz w:val="28"/>
          <w:szCs w:val="28"/>
        </w:rPr>
      </w:pPr>
      <w:r w:rsidRPr="0040258F">
        <w:rPr>
          <w:sz w:val="28"/>
          <w:szCs w:val="28"/>
        </w:rPr>
        <w:lastRenderedPageBreak/>
        <w:t>При наступлении страхового случая, указанного в подпункте 2) пункта 8.5  - Страхователю, возместившему Регрессное требование Регредиента, или Регредиенту.</w:t>
      </w:r>
    </w:p>
    <w:p w:rsidR="00051986" w:rsidRPr="0040258F" w:rsidRDefault="00051986" w:rsidP="00051986">
      <w:pPr>
        <w:pStyle w:val="a3"/>
        <w:numPr>
          <w:ilvl w:val="0"/>
          <w:numId w:val="14"/>
        </w:numPr>
        <w:spacing w:line="276" w:lineRule="auto"/>
        <w:ind w:left="0" w:firstLine="709"/>
        <w:jc w:val="both"/>
        <w:rPr>
          <w:iCs/>
          <w:sz w:val="28"/>
          <w:szCs w:val="28"/>
        </w:rPr>
      </w:pPr>
      <w:r w:rsidRPr="0040258F">
        <w:rPr>
          <w:sz w:val="28"/>
          <w:szCs w:val="28"/>
        </w:rPr>
        <w:t>При наступлении страхового случая, указанного в подпункте 3) пункта 8.5  - Страхователю, возместившему Регрессное требование Страховщика Регредиента, или Страховщику Регредиента.</w:t>
      </w:r>
    </w:p>
    <w:p w:rsidR="00051986" w:rsidRPr="0040258F" w:rsidRDefault="00051986" w:rsidP="00051986">
      <w:pPr>
        <w:pStyle w:val="a3"/>
        <w:spacing w:line="276" w:lineRule="auto"/>
        <w:ind w:firstLine="709"/>
        <w:jc w:val="both"/>
        <w:rPr>
          <w:sz w:val="28"/>
          <w:szCs w:val="28"/>
        </w:rPr>
      </w:pPr>
      <w:r w:rsidRPr="0040258F">
        <w:rPr>
          <w:sz w:val="28"/>
          <w:szCs w:val="28"/>
        </w:rPr>
        <w:t xml:space="preserve">Договор страхования должен быть заключен </w:t>
      </w:r>
      <w:proofErr w:type="gramStart"/>
      <w:r w:rsidRPr="0040258F">
        <w:rPr>
          <w:sz w:val="28"/>
          <w:szCs w:val="28"/>
        </w:rPr>
        <w:t>в соответствии с утвержденными Страховщиком в установленном порядке Правилами страхования за причинение вреда вследствие недостатков</w:t>
      </w:r>
      <w:proofErr w:type="gramEnd"/>
      <w:r w:rsidRPr="0040258F">
        <w:rPr>
          <w:sz w:val="28"/>
          <w:szCs w:val="28"/>
        </w:rPr>
        <w:t xml:space="preserve"> работ, которые оказывают влияние на безопасность объектов капитального строительства. В Договоре страхования должна содержаться ссылка на применение Правил страхования. При этом условия договора страхования не должны отличаться от условий, установленных в Правилах страхования.</w:t>
      </w:r>
    </w:p>
    <w:p w:rsidR="00051986" w:rsidRPr="0040258F" w:rsidRDefault="00051986" w:rsidP="00051986">
      <w:pPr>
        <w:pStyle w:val="a3"/>
        <w:spacing w:line="276" w:lineRule="auto"/>
        <w:ind w:firstLine="709"/>
        <w:jc w:val="both"/>
        <w:rPr>
          <w:iCs/>
          <w:sz w:val="28"/>
          <w:szCs w:val="28"/>
        </w:rPr>
      </w:pPr>
      <w:r w:rsidRPr="0040258F">
        <w:rPr>
          <w:iCs/>
          <w:sz w:val="28"/>
          <w:szCs w:val="28"/>
        </w:rPr>
        <w:t>Территорией страхования гражданской ответственности по настоящим Требованиям является территория Российской Федерации.</w:t>
      </w:r>
    </w:p>
    <w:p w:rsidR="00051986" w:rsidRPr="0040258F" w:rsidRDefault="00051986" w:rsidP="00051986">
      <w:pPr>
        <w:pStyle w:val="a3"/>
        <w:spacing w:line="276" w:lineRule="auto"/>
        <w:ind w:firstLine="709"/>
        <w:jc w:val="both"/>
        <w:rPr>
          <w:iCs/>
          <w:sz w:val="28"/>
          <w:szCs w:val="28"/>
        </w:rPr>
      </w:pP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ОПРЕДЕЛЕНИЮ ВИДА ДОГОВОРА СТРАХОВАНИЯ ГРАЖДАНСКОЙ ОТВЕТСТВЕННОСТИ</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 страхования «на годовой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Каждый  член </w:t>
      </w:r>
      <w:r w:rsidRPr="0040258F">
        <w:rPr>
          <w:sz w:val="28"/>
          <w:szCs w:val="28"/>
        </w:rPr>
        <w:t>СРО</w:t>
      </w:r>
      <w:r w:rsidRPr="0040258F">
        <w:rPr>
          <w:iCs/>
          <w:sz w:val="28"/>
          <w:szCs w:val="28"/>
        </w:rPr>
        <w:t xml:space="preserve"> обязан обеспечить непрерывное страхование своей гражданской ответственности «на годовой базе» в течение всего периода своего членства в </w:t>
      </w:r>
      <w:r w:rsidRPr="0040258F">
        <w:rPr>
          <w:sz w:val="28"/>
          <w:szCs w:val="28"/>
        </w:rPr>
        <w:t>СРО</w:t>
      </w:r>
      <w:r w:rsidRPr="0040258F">
        <w:rPr>
          <w:iCs/>
          <w:sz w:val="28"/>
          <w:szCs w:val="28"/>
        </w:rPr>
        <w:t>, независимо от наличия заключенных договоров страхования на «объектной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По договору страхования «на годовой базе» возмещается вред, причиненный вследствие недостатков строительных работ, которые оказывают влияние на безопасность объектов капитального строительства, выполняемых Страхователем или лицом, ответственность которого застрахована, при одновременном выполнении следующих условий:</w:t>
      </w:r>
    </w:p>
    <w:p w:rsidR="00051986" w:rsidRPr="0040258F" w:rsidRDefault="00051986" w:rsidP="00051986">
      <w:pPr>
        <w:pStyle w:val="a3"/>
        <w:numPr>
          <w:ilvl w:val="0"/>
          <w:numId w:val="4"/>
        </w:numPr>
        <w:spacing w:line="276" w:lineRule="auto"/>
        <w:ind w:left="0" w:firstLine="709"/>
        <w:jc w:val="both"/>
        <w:rPr>
          <w:iCs/>
          <w:sz w:val="28"/>
          <w:szCs w:val="28"/>
        </w:rPr>
      </w:pPr>
      <w:r w:rsidRPr="0040258F">
        <w:rPr>
          <w:iCs/>
          <w:sz w:val="28"/>
          <w:szCs w:val="28"/>
        </w:rPr>
        <w:t>причинение вреда произошло в течение срока действия договора страхования;</w:t>
      </w:r>
    </w:p>
    <w:p w:rsidR="00051986" w:rsidRPr="0040258F" w:rsidRDefault="00051986" w:rsidP="00051986">
      <w:pPr>
        <w:pStyle w:val="a3"/>
        <w:numPr>
          <w:ilvl w:val="0"/>
          <w:numId w:val="4"/>
        </w:numPr>
        <w:spacing w:line="276" w:lineRule="auto"/>
        <w:ind w:left="0" w:firstLine="709"/>
        <w:jc w:val="both"/>
        <w:rPr>
          <w:iCs/>
          <w:sz w:val="28"/>
          <w:szCs w:val="28"/>
        </w:rPr>
      </w:pPr>
      <w:r w:rsidRPr="0040258F">
        <w:rPr>
          <w:iCs/>
          <w:sz w:val="28"/>
          <w:szCs w:val="28"/>
        </w:rPr>
        <w:t>причинение вреда произошло в пределах территории страхования;</w:t>
      </w:r>
    </w:p>
    <w:p w:rsidR="00051986" w:rsidRPr="0040258F" w:rsidRDefault="00051986" w:rsidP="00051986">
      <w:pPr>
        <w:pStyle w:val="a3"/>
        <w:numPr>
          <w:ilvl w:val="0"/>
          <w:numId w:val="4"/>
        </w:numPr>
        <w:spacing w:line="276" w:lineRule="auto"/>
        <w:ind w:left="0" w:firstLine="709"/>
        <w:jc w:val="both"/>
        <w:rPr>
          <w:iCs/>
          <w:sz w:val="28"/>
          <w:szCs w:val="28"/>
        </w:rPr>
      </w:pPr>
      <w:r w:rsidRPr="0040258F">
        <w:rPr>
          <w:iCs/>
          <w:sz w:val="28"/>
          <w:szCs w:val="28"/>
        </w:rPr>
        <w:t xml:space="preserve">недостатки работ, приведшие к причинению вреда, </w:t>
      </w:r>
      <w:proofErr w:type="gramStart"/>
      <w:r w:rsidRPr="0040258F">
        <w:rPr>
          <w:iCs/>
          <w:sz w:val="28"/>
          <w:szCs w:val="28"/>
        </w:rPr>
        <w:t>были</w:t>
      </w:r>
      <w:proofErr w:type="gramEnd"/>
      <w:r w:rsidRPr="0040258F">
        <w:rPr>
          <w:iCs/>
          <w:sz w:val="28"/>
          <w:szCs w:val="28"/>
        </w:rPr>
        <w:t xml:space="preserve"> допущены в период членства в </w:t>
      </w:r>
      <w:r w:rsidRPr="0040258F">
        <w:rPr>
          <w:sz w:val="28"/>
          <w:szCs w:val="28"/>
        </w:rPr>
        <w:t>СРО</w:t>
      </w:r>
      <w:r w:rsidRPr="0040258F">
        <w:rPr>
          <w:iCs/>
          <w:sz w:val="28"/>
          <w:szCs w:val="28"/>
        </w:rPr>
        <w:t xml:space="preserve"> в течение срока действия договора страхования или не ранее, чем за три года до начала срока действия договора страхования (ретроактивный период);</w:t>
      </w:r>
    </w:p>
    <w:p w:rsidR="00051986" w:rsidRPr="0040258F" w:rsidRDefault="00051986" w:rsidP="00051986">
      <w:pPr>
        <w:pStyle w:val="a3"/>
        <w:numPr>
          <w:ilvl w:val="0"/>
          <w:numId w:val="4"/>
        </w:numPr>
        <w:spacing w:line="276" w:lineRule="auto"/>
        <w:ind w:left="0" w:firstLine="709"/>
        <w:jc w:val="both"/>
        <w:rPr>
          <w:iCs/>
          <w:sz w:val="28"/>
          <w:szCs w:val="28"/>
        </w:rPr>
      </w:pPr>
      <w:r w:rsidRPr="0040258F">
        <w:rPr>
          <w:iCs/>
          <w:sz w:val="28"/>
          <w:szCs w:val="28"/>
        </w:rPr>
        <w:t xml:space="preserve">недостатки, приведшие к причинению вреда, были допущены в период действия выданного Страхователю (Застрахованному лицу) саморегулируемой организацией свидетельства о допуске на осуществление </w:t>
      </w:r>
      <w:r w:rsidRPr="0040258F">
        <w:rPr>
          <w:iCs/>
          <w:sz w:val="28"/>
          <w:szCs w:val="28"/>
        </w:rPr>
        <w:lastRenderedPageBreak/>
        <w:t>указанных в договоре страхования работ, влияющих на безопасность объектов капитального строительства.</w:t>
      </w:r>
    </w:p>
    <w:p w:rsidR="00051986" w:rsidRPr="0040258F" w:rsidRDefault="00051986" w:rsidP="00051986">
      <w:pPr>
        <w:pStyle w:val="a3"/>
        <w:numPr>
          <w:ilvl w:val="0"/>
          <w:numId w:val="4"/>
        </w:numPr>
        <w:spacing w:line="276" w:lineRule="auto"/>
        <w:ind w:left="0" w:firstLine="709"/>
        <w:jc w:val="both"/>
        <w:rPr>
          <w:iCs/>
          <w:sz w:val="28"/>
          <w:szCs w:val="28"/>
        </w:rPr>
      </w:pPr>
      <w:r w:rsidRPr="0040258F">
        <w:rPr>
          <w:iCs/>
          <w:sz w:val="28"/>
          <w:szCs w:val="28"/>
        </w:rPr>
        <w:t>Имеется причинно-следственная связь между недостатками, допущенными Страхователем (Застрахованным лицом), и причинением вреда.</w:t>
      </w:r>
    </w:p>
    <w:p w:rsidR="00051986" w:rsidRPr="0040258F" w:rsidRDefault="00051986" w:rsidP="00051986">
      <w:pPr>
        <w:pStyle w:val="a3"/>
        <w:spacing w:line="276" w:lineRule="auto"/>
        <w:ind w:firstLine="709"/>
        <w:jc w:val="both"/>
        <w:rPr>
          <w:iCs/>
          <w:sz w:val="28"/>
          <w:szCs w:val="28"/>
        </w:rPr>
      </w:pPr>
      <w:r w:rsidRPr="0040258F">
        <w:rPr>
          <w:iCs/>
          <w:sz w:val="28"/>
          <w:szCs w:val="28"/>
        </w:rPr>
        <w:t>В договоре страхования «на годовой базе» указываются все виды работ, на которые Страхователь или лицо, ответственность которого застрахована, имели свидетельство о допуске на момент заключения договора страхования и в течение трех лет до начала действия договора страхования.</w:t>
      </w:r>
    </w:p>
    <w:p w:rsidR="00051986" w:rsidRPr="0040258F" w:rsidRDefault="00051986" w:rsidP="00051986">
      <w:pPr>
        <w:pStyle w:val="a3"/>
        <w:spacing w:line="276" w:lineRule="auto"/>
        <w:ind w:firstLine="709"/>
        <w:jc w:val="both"/>
        <w:rPr>
          <w:iCs/>
          <w:sz w:val="28"/>
          <w:szCs w:val="28"/>
        </w:rPr>
      </w:pPr>
    </w:p>
    <w:p w:rsidR="00051986" w:rsidRPr="0040258F" w:rsidRDefault="00051986" w:rsidP="00051986">
      <w:pPr>
        <w:pStyle w:val="a3"/>
        <w:spacing w:line="276" w:lineRule="auto"/>
        <w:ind w:firstLine="709"/>
        <w:jc w:val="both"/>
        <w:rPr>
          <w:iCs/>
          <w:sz w:val="28"/>
          <w:szCs w:val="28"/>
        </w:rPr>
      </w:pPr>
      <w:r w:rsidRPr="0040258F">
        <w:rPr>
          <w:iCs/>
          <w:sz w:val="28"/>
          <w:szCs w:val="28"/>
        </w:rPr>
        <w:t>По договору страхования гражданской ответственности «на годовой базе» возмещается вред, причиненный вследствие недостатков всех строительных работ, которые указаны в данном договоре.</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 страхования ответственности «на объектной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 страхования гражданской ответственности «на объектной базе» применяется при заключении:</w:t>
      </w:r>
    </w:p>
    <w:p w:rsidR="00051986" w:rsidRPr="0040258F" w:rsidRDefault="00051986" w:rsidP="00051986">
      <w:pPr>
        <w:pStyle w:val="a3"/>
        <w:numPr>
          <w:ilvl w:val="0"/>
          <w:numId w:val="5"/>
        </w:numPr>
        <w:spacing w:line="276" w:lineRule="auto"/>
        <w:ind w:left="0" w:firstLine="709"/>
        <w:jc w:val="both"/>
        <w:rPr>
          <w:iCs/>
          <w:sz w:val="28"/>
          <w:szCs w:val="28"/>
        </w:rPr>
      </w:pPr>
      <w:r w:rsidRPr="0040258F">
        <w:rPr>
          <w:iCs/>
          <w:sz w:val="28"/>
          <w:szCs w:val="28"/>
        </w:rPr>
        <w:t>договоров строительного подряда со сметной стоимостью выполняемых работ более одного миллиарда рублей;</w:t>
      </w:r>
    </w:p>
    <w:p w:rsidR="00051986" w:rsidRPr="0040258F" w:rsidRDefault="00051986" w:rsidP="00051986">
      <w:pPr>
        <w:pStyle w:val="a3"/>
        <w:numPr>
          <w:ilvl w:val="0"/>
          <w:numId w:val="5"/>
        </w:numPr>
        <w:spacing w:line="276" w:lineRule="auto"/>
        <w:ind w:left="0" w:firstLine="709"/>
        <w:jc w:val="both"/>
        <w:rPr>
          <w:iCs/>
          <w:sz w:val="28"/>
          <w:szCs w:val="28"/>
        </w:rPr>
      </w:pPr>
      <w:r w:rsidRPr="0040258F">
        <w:rPr>
          <w:iCs/>
          <w:sz w:val="28"/>
          <w:szCs w:val="28"/>
        </w:rPr>
        <w:t>договоров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объектов капитального строительства;</w:t>
      </w:r>
    </w:p>
    <w:p w:rsidR="00051986" w:rsidRPr="0040258F" w:rsidRDefault="00051986" w:rsidP="00051986">
      <w:pPr>
        <w:pStyle w:val="a3"/>
        <w:numPr>
          <w:ilvl w:val="0"/>
          <w:numId w:val="5"/>
        </w:numPr>
        <w:spacing w:line="276" w:lineRule="auto"/>
        <w:ind w:left="0" w:firstLine="709"/>
        <w:jc w:val="both"/>
        <w:rPr>
          <w:iCs/>
          <w:sz w:val="28"/>
          <w:szCs w:val="28"/>
        </w:rPr>
      </w:pPr>
      <w:r w:rsidRPr="0040258F">
        <w:rPr>
          <w:iCs/>
          <w:sz w:val="28"/>
          <w:szCs w:val="28"/>
        </w:rPr>
        <w:t>договоров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 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настоящем пункте, и в иных случаях, </w:t>
      </w:r>
      <w:proofErr w:type="spellStart"/>
      <w:r w:rsidRPr="0040258F">
        <w:rPr>
          <w:iCs/>
          <w:sz w:val="28"/>
          <w:szCs w:val="28"/>
        </w:rPr>
        <w:t>непротиворечащих</w:t>
      </w:r>
      <w:proofErr w:type="spellEnd"/>
      <w:r w:rsidRPr="0040258F">
        <w:rPr>
          <w:iCs/>
          <w:sz w:val="28"/>
          <w:szCs w:val="28"/>
        </w:rPr>
        <w:t xml:space="preserve"> законодательству, по желанию лица, страхующего свою гражданскую ответственность. </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Выполнение обязанности по заключению договора страхования гражданской ответственности на «объектной базе» лицом, заключившим договоры строительного подряда (субподрядчиком), может производиться путем включения этого лица в договора страхования «на объектной базе», заключенного собственником объекта капитального строительства, </w:t>
      </w:r>
      <w:r w:rsidRPr="0040258F">
        <w:rPr>
          <w:iCs/>
          <w:sz w:val="28"/>
          <w:szCs w:val="28"/>
        </w:rPr>
        <w:lastRenderedPageBreak/>
        <w:t>концессионером, застройщиком, техническим заказчиком в качестве лица Застрахованного лица.</w:t>
      </w:r>
    </w:p>
    <w:p w:rsidR="00051986" w:rsidRPr="0040258F" w:rsidRDefault="00051986" w:rsidP="00051986">
      <w:pPr>
        <w:pStyle w:val="a3"/>
        <w:spacing w:line="276" w:lineRule="auto"/>
        <w:ind w:firstLine="709"/>
        <w:jc w:val="both"/>
        <w:rPr>
          <w:iCs/>
          <w:sz w:val="28"/>
          <w:szCs w:val="28"/>
        </w:rPr>
      </w:pPr>
      <w:r w:rsidRPr="0040258F">
        <w:rPr>
          <w:iCs/>
          <w:sz w:val="28"/>
          <w:szCs w:val="28"/>
        </w:rPr>
        <w:t>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rsidR="00051986" w:rsidRPr="0040258F" w:rsidRDefault="00051986" w:rsidP="00051986">
      <w:pPr>
        <w:pStyle w:val="a3"/>
        <w:spacing w:line="276" w:lineRule="auto"/>
        <w:ind w:firstLine="709"/>
        <w:jc w:val="both"/>
        <w:rPr>
          <w:iCs/>
          <w:sz w:val="28"/>
          <w:szCs w:val="28"/>
        </w:rPr>
      </w:pPr>
      <w:r w:rsidRPr="0040258F">
        <w:rPr>
          <w:iCs/>
          <w:sz w:val="28"/>
          <w:szCs w:val="28"/>
        </w:rPr>
        <w:t>В договоре страхования «на объектной базе» указываются все виды работ, которые выполняются или будут выполняться при строительстве конкретного объекта.</w:t>
      </w:r>
    </w:p>
    <w:p w:rsidR="00051986" w:rsidRPr="0040258F" w:rsidRDefault="00051986" w:rsidP="00051986">
      <w:pPr>
        <w:pStyle w:val="a3"/>
        <w:spacing w:line="276" w:lineRule="auto"/>
        <w:ind w:firstLine="709"/>
        <w:jc w:val="both"/>
        <w:rPr>
          <w:iCs/>
          <w:sz w:val="28"/>
          <w:szCs w:val="28"/>
        </w:rPr>
      </w:pP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ОПРЕДЕЛЕНИЮ ОБЪЕКТА СТРАХОВАНИЯ</w:t>
      </w:r>
    </w:p>
    <w:p w:rsidR="00051986" w:rsidRPr="0040258F" w:rsidRDefault="00051986" w:rsidP="00051986">
      <w:pPr>
        <w:pStyle w:val="a3"/>
        <w:spacing w:line="276" w:lineRule="auto"/>
        <w:ind w:firstLine="709"/>
        <w:jc w:val="both"/>
        <w:rPr>
          <w:iCs/>
          <w:sz w:val="28"/>
          <w:szCs w:val="28"/>
        </w:rPr>
      </w:pPr>
      <w:r w:rsidRPr="0040258F">
        <w:rPr>
          <w:iCs/>
          <w:sz w:val="28"/>
          <w:szCs w:val="28"/>
        </w:rPr>
        <w:t>Общие требования.</w:t>
      </w:r>
    </w:p>
    <w:p w:rsidR="00051986" w:rsidRPr="0040258F" w:rsidRDefault="00051986" w:rsidP="00051986">
      <w:pPr>
        <w:pStyle w:val="a3"/>
        <w:spacing w:line="276" w:lineRule="auto"/>
        <w:ind w:firstLine="709"/>
        <w:jc w:val="both"/>
        <w:rPr>
          <w:iCs/>
          <w:sz w:val="28"/>
          <w:szCs w:val="28"/>
        </w:rPr>
      </w:pPr>
      <w:r w:rsidRPr="0040258F">
        <w:rPr>
          <w:iCs/>
          <w:sz w:val="28"/>
          <w:szCs w:val="28"/>
        </w:rPr>
        <w:t>Объектом страхования по Договору являются не противоречащие законодательству Российской Федерации:</w:t>
      </w:r>
    </w:p>
    <w:p w:rsidR="00051986" w:rsidRPr="0040258F" w:rsidRDefault="00051986" w:rsidP="00051986">
      <w:pPr>
        <w:pStyle w:val="a3"/>
        <w:numPr>
          <w:ilvl w:val="0"/>
          <w:numId w:val="15"/>
        </w:numPr>
        <w:spacing w:line="276" w:lineRule="auto"/>
        <w:ind w:left="0" w:firstLine="709"/>
        <w:jc w:val="both"/>
        <w:rPr>
          <w:iCs/>
          <w:sz w:val="28"/>
          <w:szCs w:val="28"/>
        </w:rPr>
      </w:pPr>
      <w:proofErr w:type="gramStart"/>
      <w:r w:rsidRPr="0040258F">
        <w:rPr>
          <w:iCs/>
          <w:sz w:val="28"/>
          <w:szCs w:val="28"/>
        </w:rPr>
        <w:t>Имущественные интересы Страхователя, связанные с его обязанностью возместить в порядке, установленном гражданским законодательством Российской Федерации, вред, причиненный Страхователем жизни и здоровью физических лиц, имуществу юридических и физических лиц, государственному или муниципальному имуществу, окружающей природной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выполняемых Страхователем работ, которые оказывают влияние на</w:t>
      </w:r>
      <w:proofErr w:type="gramEnd"/>
      <w:r w:rsidRPr="0040258F">
        <w:rPr>
          <w:iCs/>
          <w:sz w:val="28"/>
          <w:szCs w:val="28"/>
        </w:rPr>
        <w:t xml:space="preserve"> безопасность объектов капитального строительства;</w:t>
      </w:r>
    </w:p>
    <w:p w:rsidR="00051986" w:rsidRPr="0040258F" w:rsidRDefault="00051986" w:rsidP="00051986">
      <w:pPr>
        <w:pStyle w:val="a3"/>
        <w:numPr>
          <w:ilvl w:val="0"/>
          <w:numId w:val="15"/>
        </w:numPr>
        <w:spacing w:line="276" w:lineRule="auto"/>
        <w:ind w:left="0" w:firstLine="709"/>
        <w:jc w:val="both"/>
        <w:rPr>
          <w:iCs/>
          <w:sz w:val="28"/>
          <w:szCs w:val="28"/>
        </w:rPr>
      </w:pPr>
      <w:r w:rsidRPr="0040258F">
        <w:rPr>
          <w:iCs/>
          <w:sz w:val="28"/>
          <w:szCs w:val="28"/>
        </w:rPr>
        <w:t>Имущественные интересы Страхователя, связанные с его обязанностью удовлетворить в порядке, установленном гражданским законодательством Российской Федерации, Регрессное требование Регредиента;</w:t>
      </w:r>
    </w:p>
    <w:p w:rsidR="00051986" w:rsidRPr="0040258F" w:rsidRDefault="00051986" w:rsidP="00051986">
      <w:pPr>
        <w:pStyle w:val="a3"/>
        <w:numPr>
          <w:ilvl w:val="0"/>
          <w:numId w:val="15"/>
        </w:numPr>
        <w:spacing w:line="276" w:lineRule="auto"/>
        <w:ind w:left="0" w:firstLine="709"/>
        <w:jc w:val="both"/>
        <w:rPr>
          <w:iCs/>
          <w:sz w:val="28"/>
          <w:szCs w:val="28"/>
        </w:rPr>
      </w:pPr>
      <w:r w:rsidRPr="0040258F">
        <w:rPr>
          <w:iCs/>
          <w:sz w:val="28"/>
          <w:szCs w:val="28"/>
        </w:rPr>
        <w:t>Имущественные интересы Страхователя, связанные с его обязанностью удовлетворить в порядке, установленном гражданским законодательством Российской Федерации, Регрессное требование Страховщика Регредиента.</w:t>
      </w:r>
    </w:p>
    <w:p w:rsidR="00051986" w:rsidRPr="0040258F" w:rsidRDefault="00051986" w:rsidP="00051986">
      <w:pPr>
        <w:pStyle w:val="a3"/>
        <w:spacing w:line="276" w:lineRule="auto"/>
        <w:ind w:firstLine="709"/>
        <w:jc w:val="both"/>
        <w:rPr>
          <w:iCs/>
          <w:sz w:val="28"/>
          <w:szCs w:val="28"/>
        </w:rPr>
      </w:pPr>
      <w:r w:rsidRPr="0040258F">
        <w:rPr>
          <w:iCs/>
          <w:sz w:val="28"/>
          <w:szCs w:val="28"/>
        </w:rPr>
        <w:t>Виды работ, которые оказывают влияние на безопасность объектов капитального строительства, допуск к которым намерен получить индивидуальный предприниматель или юридическое лицо,</w:t>
      </w:r>
      <w:r w:rsidRPr="0040258F">
        <w:rPr>
          <w:sz w:val="28"/>
          <w:szCs w:val="28"/>
        </w:rPr>
        <w:t xml:space="preserve"> </w:t>
      </w:r>
      <w:r w:rsidRPr="0040258F">
        <w:rPr>
          <w:iCs/>
          <w:sz w:val="28"/>
          <w:szCs w:val="28"/>
        </w:rPr>
        <w:t xml:space="preserve">указываются в договоре страхования. Перечень видов работ, включенный в договор страхования, должен соответствовать перечню видов работ, содержащемуся в свидетельстве о допуске, выданном </w:t>
      </w:r>
      <w:r w:rsidRPr="0040258F">
        <w:rPr>
          <w:sz w:val="28"/>
          <w:szCs w:val="28"/>
        </w:rPr>
        <w:t>СРО</w:t>
      </w:r>
      <w:r w:rsidRPr="0040258F">
        <w:rPr>
          <w:iCs/>
          <w:sz w:val="28"/>
          <w:szCs w:val="28"/>
        </w:rPr>
        <w:t xml:space="preserve"> Страхователю или лицу, ответственность которого застрахована</w:t>
      </w:r>
      <w:proofErr w:type="gramStart"/>
      <w:r w:rsidRPr="0040258F">
        <w:rPr>
          <w:iCs/>
          <w:sz w:val="28"/>
          <w:szCs w:val="28"/>
        </w:rPr>
        <w:t>,.</w:t>
      </w:r>
      <w:proofErr w:type="gramEnd"/>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lastRenderedPageBreak/>
        <w:t xml:space="preserve">В случае обращения члена </w:t>
      </w:r>
      <w:r w:rsidRPr="0040258F">
        <w:rPr>
          <w:sz w:val="28"/>
          <w:szCs w:val="28"/>
        </w:rPr>
        <w:t>СРО</w:t>
      </w:r>
      <w:r w:rsidRPr="0040258F">
        <w:rPr>
          <w:iCs/>
          <w:sz w:val="28"/>
          <w:szCs w:val="28"/>
        </w:rPr>
        <w:t xml:space="preserve"> в исполнительный орган СРО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части изменения перечня видов таких работ, и принятия Советом </w:t>
      </w:r>
      <w:r w:rsidRPr="0040258F">
        <w:rPr>
          <w:sz w:val="28"/>
          <w:szCs w:val="28"/>
        </w:rPr>
        <w:t>СРО</w:t>
      </w:r>
      <w:r w:rsidRPr="0040258F">
        <w:rPr>
          <w:iCs/>
          <w:sz w:val="28"/>
          <w:szCs w:val="28"/>
        </w:rPr>
        <w:t xml:space="preserve"> соответствующего положительного решения по этому вопросу, необходимым условием выдачи нового Свидетельства о допуске является внесение в Договор</w:t>
      </w:r>
      <w:proofErr w:type="gramEnd"/>
      <w:r w:rsidRPr="0040258F">
        <w:rPr>
          <w:iCs/>
          <w:sz w:val="28"/>
          <w:szCs w:val="28"/>
        </w:rPr>
        <w:t xml:space="preserve"> страхования (страховой полис) соответствующих изменений в части наименования видов работ, которые оказывают влияние на безопасность объектов капитального строительства и представление в саморегулируемую организацию измененного договора страхования (страхового полиса). </w:t>
      </w:r>
    </w:p>
    <w:p w:rsidR="00051986" w:rsidRPr="0040258F" w:rsidRDefault="00051986" w:rsidP="00051986">
      <w:pPr>
        <w:pStyle w:val="a3"/>
        <w:spacing w:line="276" w:lineRule="auto"/>
        <w:ind w:firstLine="709"/>
        <w:jc w:val="both"/>
        <w:rPr>
          <w:iCs/>
          <w:sz w:val="28"/>
          <w:szCs w:val="28"/>
        </w:rPr>
      </w:pPr>
      <w:r w:rsidRPr="0040258F">
        <w:rPr>
          <w:iCs/>
          <w:sz w:val="28"/>
          <w:szCs w:val="28"/>
        </w:rPr>
        <w:t>При внесении изменений в свидетельство о допуске к работам, которые оказывают влияние на безопасность объектов капитального строительства, Страхователь обязан обратиться в страховую организацию для внесения в договор страхования соответствующих изменений и дополнений.</w:t>
      </w:r>
    </w:p>
    <w:p w:rsidR="00051986" w:rsidRPr="0040258F" w:rsidRDefault="00051986" w:rsidP="00051986">
      <w:pPr>
        <w:pStyle w:val="a3"/>
        <w:spacing w:line="276" w:lineRule="auto"/>
        <w:ind w:firstLine="709"/>
        <w:jc w:val="both"/>
        <w:rPr>
          <w:iCs/>
          <w:sz w:val="28"/>
          <w:szCs w:val="28"/>
        </w:rPr>
      </w:pPr>
      <w:r w:rsidRPr="0040258F">
        <w:rPr>
          <w:iCs/>
          <w:sz w:val="28"/>
          <w:szCs w:val="28"/>
        </w:rPr>
        <w:t>  </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ОПРЕДЕЛЕНИЮ СТРАХОВОГО СЛУЧАЯ</w:t>
      </w:r>
    </w:p>
    <w:p w:rsidR="00051986" w:rsidRPr="0040258F" w:rsidRDefault="00051986" w:rsidP="00051986">
      <w:pPr>
        <w:pStyle w:val="a3"/>
        <w:spacing w:line="276" w:lineRule="auto"/>
        <w:ind w:firstLine="709"/>
        <w:jc w:val="both"/>
        <w:rPr>
          <w:iCs/>
          <w:sz w:val="28"/>
          <w:szCs w:val="28"/>
        </w:rPr>
      </w:pPr>
      <w:r w:rsidRPr="0040258F">
        <w:rPr>
          <w:iCs/>
          <w:sz w:val="28"/>
          <w:szCs w:val="28"/>
        </w:rPr>
        <w:t>Общие требования.</w:t>
      </w:r>
    </w:p>
    <w:p w:rsidR="00051986" w:rsidRPr="0040258F" w:rsidRDefault="00051986" w:rsidP="00051986">
      <w:pPr>
        <w:pStyle w:val="a3"/>
        <w:spacing w:line="276" w:lineRule="auto"/>
        <w:ind w:firstLine="709"/>
        <w:jc w:val="both"/>
        <w:rPr>
          <w:iCs/>
          <w:sz w:val="28"/>
          <w:szCs w:val="28"/>
        </w:rPr>
      </w:pPr>
      <w:r w:rsidRPr="0040258F">
        <w:rPr>
          <w:iCs/>
          <w:sz w:val="28"/>
          <w:szCs w:val="28"/>
        </w:rPr>
        <w:t>Страховым случаем при страховании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должно являться возникновение обязанности Страхователя:</w:t>
      </w:r>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t>1) Возместить в порядке, установленном гражданским законодательством Российской Федерации вред, причиненный Страхователем жизни и/или здоровью физических лиц, имуществу физических и/или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свидетельство о допуске к которым было выдано Саморегулируемой организацией Ассоциацией «Курская</w:t>
      </w:r>
      <w:proofErr w:type="gramEnd"/>
      <w:r w:rsidRPr="0040258F">
        <w:rPr>
          <w:iCs/>
          <w:sz w:val="28"/>
          <w:szCs w:val="28"/>
        </w:rPr>
        <w:t xml:space="preserve"> </w:t>
      </w:r>
      <w:proofErr w:type="gramStart"/>
      <w:r w:rsidRPr="0040258F">
        <w:rPr>
          <w:iCs/>
          <w:sz w:val="28"/>
          <w:szCs w:val="28"/>
        </w:rPr>
        <w:t>организация строителей» (регистрационный номер записи о внесении сведений в государственный реестр саморегулируемых организаций:</w:t>
      </w:r>
      <w:proofErr w:type="gramEnd"/>
      <w:r w:rsidRPr="0040258F">
        <w:rPr>
          <w:iCs/>
          <w:sz w:val="28"/>
          <w:szCs w:val="28"/>
        </w:rPr>
        <w:t xml:space="preserve"> </w:t>
      </w:r>
      <w:proofErr w:type="gramStart"/>
      <w:r w:rsidRPr="0040258F">
        <w:rPr>
          <w:iCs/>
          <w:sz w:val="28"/>
          <w:szCs w:val="28"/>
        </w:rPr>
        <w:t>СРО-С-124-18122009) включая допущение недостатков в период приостановления указанного свидетельства о допуске, при этом под недостатками работ понимается, в том числе:</w:t>
      </w:r>
      <w:proofErr w:type="gramEnd"/>
    </w:p>
    <w:p w:rsidR="00051986" w:rsidRPr="0040258F" w:rsidRDefault="00051986" w:rsidP="00051986">
      <w:pPr>
        <w:pStyle w:val="a3"/>
        <w:numPr>
          <w:ilvl w:val="1"/>
          <w:numId w:val="16"/>
        </w:numPr>
        <w:spacing w:line="276" w:lineRule="auto"/>
        <w:ind w:left="0" w:firstLine="709"/>
        <w:jc w:val="both"/>
        <w:rPr>
          <w:iCs/>
          <w:sz w:val="28"/>
          <w:szCs w:val="28"/>
        </w:rPr>
      </w:pPr>
      <w:r w:rsidRPr="0040258F">
        <w:rPr>
          <w:iCs/>
          <w:sz w:val="28"/>
          <w:szCs w:val="28"/>
        </w:rPr>
        <w:t xml:space="preserve">несоблюдение (нарушение) должностными лицами и работниками Страхователя  при выполнении указанных работ должностных инструкций, правил и </w:t>
      </w:r>
      <w:proofErr w:type="gramStart"/>
      <w:r w:rsidRPr="0040258F">
        <w:rPr>
          <w:iCs/>
          <w:sz w:val="28"/>
          <w:szCs w:val="28"/>
        </w:rPr>
        <w:t>других</w:t>
      </w:r>
      <w:proofErr w:type="gramEnd"/>
      <w:r w:rsidRPr="0040258F">
        <w:rPr>
          <w:iCs/>
          <w:sz w:val="28"/>
          <w:szCs w:val="28"/>
        </w:rPr>
        <w:t xml:space="preserve"> обязательных для применения нормативных </w:t>
      </w:r>
      <w:r w:rsidRPr="0040258F">
        <w:rPr>
          <w:iCs/>
          <w:sz w:val="28"/>
          <w:szCs w:val="28"/>
        </w:rPr>
        <w:lastRenderedPageBreak/>
        <w:t>актов, определяющих порядок и условия проведения определенных видов работ, требований безопасности при строительстве объекта капитального строительства, требований к обеспечению безопасной эксплуатации здания, сооружения, вследствие чего нарушена безопасность объектов капитального строительства;</w:t>
      </w:r>
    </w:p>
    <w:p w:rsidR="00051986" w:rsidRPr="0040258F" w:rsidRDefault="00051986" w:rsidP="00051986">
      <w:pPr>
        <w:pStyle w:val="a3"/>
        <w:numPr>
          <w:ilvl w:val="1"/>
          <w:numId w:val="16"/>
        </w:numPr>
        <w:spacing w:line="276" w:lineRule="auto"/>
        <w:ind w:left="0" w:firstLine="709"/>
        <w:jc w:val="both"/>
        <w:rPr>
          <w:iCs/>
          <w:sz w:val="28"/>
          <w:szCs w:val="28"/>
        </w:rPr>
      </w:pPr>
      <w:r w:rsidRPr="0040258F">
        <w:rPr>
          <w:iCs/>
          <w:sz w:val="28"/>
          <w:szCs w:val="28"/>
        </w:rPr>
        <w:t>несоблюдение (нарушение) должностными лицами и работниками Страхователя  при выполнении указанных работ правил выполнения определенных видов работ, разработанных саморегулируемой организацией, членом которой является Страхователь, вследствие чего нарушена безопасность объектов капитального строительства;</w:t>
      </w:r>
    </w:p>
    <w:p w:rsidR="00051986" w:rsidRPr="0040258F" w:rsidRDefault="00051986" w:rsidP="00051986">
      <w:pPr>
        <w:pStyle w:val="a3"/>
        <w:numPr>
          <w:ilvl w:val="1"/>
          <w:numId w:val="16"/>
        </w:numPr>
        <w:spacing w:line="276" w:lineRule="auto"/>
        <w:ind w:left="0" w:firstLine="709"/>
        <w:jc w:val="both"/>
        <w:rPr>
          <w:iCs/>
          <w:sz w:val="28"/>
          <w:szCs w:val="28"/>
        </w:rPr>
      </w:pPr>
      <w:r w:rsidRPr="0040258F">
        <w:rPr>
          <w:iCs/>
          <w:sz w:val="28"/>
          <w:szCs w:val="28"/>
        </w:rPr>
        <w:t>выполнение указанных работ без соответствующих допусков и разрешений, которые в соответствии с законодательством Российской Федерации Страхователь  обязан получить до выполнения работ, вследствие чего нарушена безопасность объектов капитального строительства за исключением свидетельства о допуске к работам, которые оказывают влияние на безопасность объектов капитального строительства.</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2)  Удовлетворить в порядке, установленном гражданским законодательством Российской Федерации, Регрессное требование Регредиента, предъявленное Страхователю в связи с причинением вреда вследствие  недостатков работ, свидетельство о допуске к которым было выдано Саморегулируемой организацией Ассоциацией «Курская организация строителей» (регистрационный номер записи о внесении сведений в государственный реестр саморегулируемых организаций: </w:t>
      </w:r>
      <w:proofErr w:type="gramStart"/>
      <w:r w:rsidRPr="0040258F">
        <w:rPr>
          <w:iCs/>
          <w:sz w:val="28"/>
          <w:szCs w:val="28"/>
        </w:rPr>
        <w:t>СРО-С-124-18122009) включая допущение недостатков в период приостановления указанного свидетельства о допуске;</w:t>
      </w:r>
      <w:proofErr w:type="gramEnd"/>
    </w:p>
    <w:p w:rsidR="00051986" w:rsidRPr="0040258F" w:rsidRDefault="00051986" w:rsidP="00051986">
      <w:pPr>
        <w:pStyle w:val="a3"/>
        <w:spacing w:line="276" w:lineRule="auto"/>
        <w:ind w:firstLine="709"/>
        <w:jc w:val="both"/>
        <w:rPr>
          <w:iCs/>
          <w:sz w:val="28"/>
          <w:szCs w:val="28"/>
        </w:rPr>
      </w:pPr>
      <w:r w:rsidRPr="0040258F">
        <w:rPr>
          <w:iCs/>
          <w:sz w:val="28"/>
          <w:szCs w:val="28"/>
        </w:rPr>
        <w:t>3) Удовлетворить в порядке, установленном гражданским законодательством Российской Федерации Регрессное требование Страховщика Регредиента, предъявленное Страхователю в связи с причинением вреда вследствие недостатков работ, свидетельство о допуске к которым было выдано Саморегулируемой организацией Ассоциацией «Курская организация строителей» (регистрационный номер записи о внесении сведений в государственный реестр саморегулируемых организаций</w:t>
      </w:r>
      <w:proofErr w:type="gramStart"/>
      <w:r w:rsidRPr="0040258F">
        <w:rPr>
          <w:iCs/>
          <w:sz w:val="28"/>
          <w:szCs w:val="28"/>
        </w:rPr>
        <w:t>:С</w:t>
      </w:r>
      <w:proofErr w:type="gramEnd"/>
      <w:r w:rsidRPr="0040258F">
        <w:rPr>
          <w:iCs/>
          <w:sz w:val="28"/>
          <w:szCs w:val="28"/>
        </w:rPr>
        <w:t>РО-С-124-18122009), включая допущение недостатков в период приостановления указанного свидетельства о допуске;</w:t>
      </w:r>
    </w:p>
    <w:p w:rsidR="00051986" w:rsidRPr="0040258F" w:rsidRDefault="00051986" w:rsidP="00051986">
      <w:pPr>
        <w:pStyle w:val="a3"/>
        <w:spacing w:line="276" w:lineRule="auto"/>
        <w:ind w:firstLine="709"/>
        <w:jc w:val="both"/>
        <w:rPr>
          <w:iCs/>
          <w:sz w:val="28"/>
          <w:szCs w:val="28"/>
        </w:rPr>
      </w:pPr>
      <w:r w:rsidRPr="0040258F">
        <w:rPr>
          <w:iCs/>
          <w:sz w:val="28"/>
          <w:szCs w:val="28"/>
        </w:rPr>
        <w:t>4) Моментом наступления страхового случая является момент причинения вреда. Если момент причинения вреда не может быть установлен, в том числе, если причинение вреда растянуто во времени, моментом возникновения, признается момент, когда вред был обнаружен.</w:t>
      </w:r>
    </w:p>
    <w:p w:rsidR="00051986" w:rsidRPr="0040258F" w:rsidRDefault="00051986" w:rsidP="00051986">
      <w:pPr>
        <w:pStyle w:val="a3"/>
        <w:spacing w:line="276" w:lineRule="auto"/>
        <w:ind w:firstLine="709"/>
        <w:jc w:val="both"/>
        <w:rPr>
          <w:iCs/>
          <w:sz w:val="28"/>
          <w:szCs w:val="28"/>
        </w:rPr>
      </w:pPr>
      <w:r w:rsidRPr="0040258F">
        <w:rPr>
          <w:iCs/>
          <w:sz w:val="28"/>
          <w:szCs w:val="28"/>
        </w:rPr>
        <w:lastRenderedPageBreak/>
        <w:t>5) Моментом наступления страхового случая, указанного в подпунктах б) и в) части 1 пункта 8.5 настоящих Требований, является момент (дата) предъявления Страхователю  Регрессного требования Регредиента или Регрессного требования Страховщика Регредиента.</w:t>
      </w:r>
    </w:p>
    <w:p w:rsidR="00051986" w:rsidRPr="0040258F" w:rsidRDefault="00051986" w:rsidP="00051986">
      <w:pPr>
        <w:pStyle w:val="a3"/>
        <w:spacing w:line="276" w:lineRule="auto"/>
        <w:ind w:firstLine="709"/>
        <w:jc w:val="both"/>
        <w:rPr>
          <w:iCs/>
          <w:sz w:val="28"/>
          <w:szCs w:val="28"/>
        </w:rPr>
      </w:pPr>
    </w:p>
    <w:p w:rsidR="00051986" w:rsidRPr="0040258F" w:rsidRDefault="00051986" w:rsidP="00051986">
      <w:pPr>
        <w:pStyle w:val="a3"/>
        <w:spacing w:line="276" w:lineRule="auto"/>
        <w:ind w:firstLine="709"/>
        <w:jc w:val="both"/>
        <w:rPr>
          <w:iCs/>
          <w:sz w:val="28"/>
          <w:szCs w:val="28"/>
        </w:rPr>
      </w:pPr>
      <w:r w:rsidRPr="0040258F">
        <w:rPr>
          <w:iCs/>
          <w:sz w:val="28"/>
          <w:szCs w:val="28"/>
        </w:rPr>
        <w:t>Страховой случай должен считаться имевшим место при условии, что:</w:t>
      </w:r>
    </w:p>
    <w:p w:rsidR="00051986" w:rsidRPr="0040258F" w:rsidRDefault="00051986" w:rsidP="00051986">
      <w:pPr>
        <w:pStyle w:val="a3"/>
        <w:spacing w:line="276" w:lineRule="auto"/>
        <w:ind w:firstLine="709"/>
        <w:jc w:val="both"/>
        <w:rPr>
          <w:iCs/>
          <w:sz w:val="28"/>
          <w:szCs w:val="28"/>
        </w:rPr>
      </w:pPr>
      <w:r w:rsidRPr="0040258F">
        <w:rPr>
          <w:iCs/>
          <w:sz w:val="28"/>
          <w:szCs w:val="28"/>
        </w:rPr>
        <w:t>1) Имеется причинно-следственная связь между причинением Страхователем вреда и выполнением им работ, которые оказывают влияние на безопасность объектов капитального строительства, ответственность за которые предусмотрена условиями Договора страхования.</w:t>
      </w:r>
    </w:p>
    <w:p w:rsidR="00051986" w:rsidRPr="0040258F" w:rsidRDefault="00051986" w:rsidP="00051986">
      <w:pPr>
        <w:pStyle w:val="a3"/>
        <w:spacing w:line="276" w:lineRule="auto"/>
        <w:ind w:firstLine="709"/>
        <w:jc w:val="both"/>
        <w:rPr>
          <w:iCs/>
          <w:sz w:val="28"/>
          <w:szCs w:val="28"/>
        </w:rPr>
      </w:pPr>
      <w:r w:rsidRPr="0040258F">
        <w:rPr>
          <w:iCs/>
          <w:sz w:val="28"/>
          <w:szCs w:val="28"/>
        </w:rPr>
        <w:t>2) Недостатки в работах, которые  оказывают влияние на безопасность объектов капитального строительства, вследствие которых был причинен вред, были допущены в течение периода действия Договора страхования, а так же в течение ретроактивного периода, устанавливаемого в соответствии с п. 8.10 настоящих Требований.</w:t>
      </w:r>
    </w:p>
    <w:p w:rsidR="00051986" w:rsidRPr="0040258F" w:rsidRDefault="00051986" w:rsidP="00051986">
      <w:pPr>
        <w:pStyle w:val="a3"/>
        <w:spacing w:line="276" w:lineRule="auto"/>
        <w:ind w:firstLine="709"/>
        <w:jc w:val="both"/>
        <w:rPr>
          <w:iCs/>
          <w:sz w:val="28"/>
          <w:szCs w:val="28"/>
        </w:rPr>
      </w:pPr>
      <w:r w:rsidRPr="0040258F">
        <w:rPr>
          <w:iCs/>
          <w:sz w:val="28"/>
          <w:szCs w:val="28"/>
        </w:rPr>
        <w:t>3) Вред был причинен вследствие недостатков, произведенных при выполнении Страхователем работ, которые оказывают влияние на безопасность объектов капитального строительства в течение срока действия Договора страхования.</w:t>
      </w:r>
    </w:p>
    <w:p w:rsidR="00051986" w:rsidRPr="0040258F" w:rsidRDefault="00051986" w:rsidP="00051986">
      <w:pPr>
        <w:pStyle w:val="a3"/>
        <w:spacing w:line="276" w:lineRule="auto"/>
        <w:ind w:firstLine="709"/>
        <w:jc w:val="both"/>
        <w:rPr>
          <w:iCs/>
          <w:sz w:val="28"/>
          <w:szCs w:val="28"/>
        </w:rPr>
      </w:pPr>
      <w:r w:rsidRPr="0040258F">
        <w:rPr>
          <w:iCs/>
          <w:sz w:val="28"/>
          <w:szCs w:val="28"/>
        </w:rPr>
        <w:t>4) Требования о возмещении вреда и/или регрессные требования, заявлены потерпевшим третьим лицом и/или Регредиентом/Страховщиком Регредиента в соответствии с нормами гражданского законодательства Российской Федерации.</w:t>
      </w:r>
    </w:p>
    <w:p w:rsidR="00051986" w:rsidRPr="0040258F" w:rsidRDefault="00051986" w:rsidP="00051986">
      <w:pPr>
        <w:pStyle w:val="a3"/>
        <w:spacing w:line="276" w:lineRule="auto"/>
        <w:ind w:firstLine="709"/>
        <w:jc w:val="both"/>
        <w:rPr>
          <w:iCs/>
          <w:sz w:val="28"/>
          <w:szCs w:val="28"/>
        </w:rPr>
      </w:pPr>
      <w:r w:rsidRPr="0040258F">
        <w:rPr>
          <w:iCs/>
          <w:sz w:val="28"/>
          <w:szCs w:val="28"/>
        </w:rPr>
        <w:t>5) Обязанность по возмещению вреда и/или удовлетворению регрессного требования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Под недостатками работ в рамках настоящих Требований, в частности, понимается неумышленное несоблюдение (нарушение) работниками Страхователя или лица, ответственность которого застрахована, при выполнении строительных работ технических регламентов, должностных инструкций, правил и </w:t>
      </w:r>
      <w:proofErr w:type="gramStart"/>
      <w:r w:rsidRPr="0040258F">
        <w:rPr>
          <w:iCs/>
          <w:sz w:val="28"/>
          <w:szCs w:val="28"/>
        </w:rPr>
        <w:t>других</w:t>
      </w:r>
      <w:proofErr w:type="gramEnd"/>
      <w:r w:rsidRPr="0040258F">
        <w:rPr>
          <w:iCs/>
          <w:sz w:val="28"/>
          <w:szCs w:val="28"/>
        </w:rPr>
        <w:t xml:space="preserve"> обязательных для применения нормативных актов, стандартов СРО, определяющих порядок и условия проведения соответствующих видов работ, иные непреднамеренные ошибки и упущения, вследствие чего нарушена безопасность объекта (объектов) капитального строительства и причинен вред третьим лицам.</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Обязанность Страховщика произвести страховую выплату по возмещению причиненного Страхователем (Застрахованным лицом) вреда в </w:t>
      </w:r>
      <w:r w:rsidRPr="0040258F">
        <w:rPr>
          <w:iCs/>
          <w:sz w:val="28"/>
          <w:szCs w:val="28"/>
        </w:rPr>
        <w:lastRenderedPageBreak/>
        <w:t>рамках договора страхования должна сохраняться как в течение периода страхования страхователя (застрахованного лица), так и после его окончания в соответствии установленными законодательством Российской Федерации сроками исковой давности.</w:t>
      </w:r>
    </w:p>
    <w:p w:rsidR="00051986" w:rsidRPr="0040258F" w:rsidRDefault="00051986" w:rsidP="00051986">
      <w:pPr>
        <w:pStyle w:val="a3"/>
        <w:spacing w:line="276" w:lineRule="auto"/>
        <w:ind w:firstLine="709"/>
        <w:jc w:val="both"/>
        <w:rPr>
          <w:iCs/>
          <w:sz w:val="28"/>
          <w:szCs w:val="28"/>
        </w:rPr>
      </w:pPr>
      <w:r w:rsidRPr="0040258F">
        <w:rPr>
          <w:iCs/>
          <w:sz w:val="28"/>
          <w:szCs w:val="28"/>
        </w:rPr>
        <w:t>Страховым случаем также является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t>По договору страхования «на годовой базе» страховым случаем является возникновение у Страхователя обязанности на условиях настоящих Требований возместить вред, причиненный в течение срока действия договора страхования, при условии, что недостатки работ, в результате которых причинен вред, допущены в течение срока действия договора страхования, а также в трехлетний период, предшествующий началу срока действия договора страхования, но не ранее даты первой выдачи</w:t>
      </w:r>
      <w:proofErr w:type="gramEnd"/>
      <w:r w:rsidRPr="0040258F">
        <w:rPr>
          <w:iCs/>
          <w:sz w:val="28"/>
          <w:szCs w:val="28"/>
        </w:rPr>
        <w:t xml:space="preserve"> свидетельства о допуске.</w:t>
      </w:r>
    </w:p>
    <w:p w:rsidR="00051986" w:rsidRPr="0040258F" w:rsidRDefault="00051986" w:rsidP="00051986">
      <w:pPr>
        <w:pStyle w:val="a3"/>
        <w:spacing w:line="276" w:lineRule="auto"/>
        <w:ind w:firstLine="709"/>
        <w:jc w:val="both"/>
        <w:rPr>
          <w:iCs/>
          <w:sz w:val="28"/>
          <w:szCs w:val="28"/>
        </w:rPr>
      </w:pPr>
      <w:r w:rsidRPr="0040258F">
        <w:rPr>
          <w:iCs/>
          <w:sz w:val="28"/>
          <w:szCs w:val="28"/>
        </w:rPr>
        <w:t>По договору страхования «на объектной базе» страховым случаем является возникновение у  Страхователя обязанности на условиях настоящих Требований возместить вред, причиненный в течение срока действия договора страхования, который включает в себя срок выполнения работ по соответствующему договору строительного подряда, а также трехлетний период после завершения строительных работ.</w:t>
      </w:r>
    </w:p>
    <w:p w:rsidR="00051986" w:rsidRPr="0040258F" w:rsidRDefault="00051986" w:rsidP="00051986">
      <w:pPr>
        <w:pStyle w:val="a3"/>
        <w:spacing w:line="276" w:lineRule="auto"/>
        <w:ind w:firstLine="709"/>
        <w:jc w:val="both"/>
        <w:rPr>
          <w:iCs/>
          <w:sz w:val="28"/>
          <w:szCs w:val="28"/>
        </w:rPr>
      </w:pPr>
      <w:r w:rsidRPr="0040258F">
        <w:rPr>
          <w:iCs/>
          <w:sz w:val="28"/>
          <w:szCs w:val="28"/>
        </w:rPr>
        <w:t> </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УСТАНОВЛЕНИЮ ИСКЛЮЧЕНИЙ ИЗ СТРАХОВОГО ПОКРЫТИЯ</w:t>
      </w:r>
    </w:p>
    <w:p w:rsidR="00051986" w:rsidRPr="0040258F" w:rsidRDefault="00051986" w:rsidP="00051986">
      <w:pPr>
        <w:pStyle w:val="a3"/>
        <w:spacing w:line="276" w:lineRule="auto"/>
        <w:ind w:firstLine="709"/>
        <w:jc w:val="both"/>
        <w:rPr>
          <w:iCs/>
          <w:sz w:val="28"/>
          <w:szCs w:val="28"/>
        </w:rPr>
      </w:pPr>
      <w:r w:rsidRPr="0040258F">
        <w:rPr>
          <w:iCs/>
          <w:sz w:val="28"/>
          <w:szCs w:val="28"/>
        </w:rPr>
        <w:t>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051986" w:rsidRPr="0040258F" w:rsidRDefault="00051986" w:rsidP="00051986">
      <w:pPr>
        <w:pStyle w:val="a3"/>
        <w:spacing w:line="276" w:lineRule="auto"/>
        <w:ind w:firstLine="709"/>
        <w:jc w:val="both"/>
        <w:rPr>
          <w:iCs/>
          <w:sz w:val="28"/>
          <w:szCs w:val="28"/>
        </w:rPr>
      </w:pPr>
      <w:r w:rsidRPr="0040258F">
        <w:rPr>
          <w:iCs/>
          <w:sz w:val="28"/>
          <w:szCs w:val="28"/>
        </w:rPr>
        <w:t>В число исключений из страхового покрытия включаются:</w:t>
      </w:r>
    </w:p>
    <w:p w:rsidR="00051986" w:rsidRPr="0040258F" w:rsidRDefault="00051986" w:rsidP="00051986">
      <w:pPr>
        <w:pStyle w:val="a3"/>
        <w:numPr>
          <w:ilvl w:val="1"/>
          <w:numId w:val="2"/>
        </w:numPr>
        <w:spacing w:line="276" w:lineRule="auto"/>
        <w:ind w:left="0" w:firstLine="709"/>
        <w:jc w:val="both"/>
        <w:rPr>
          <w:iCs/>
          <w:sz w:val="28"/>
          <w:szCs w:val="28"/>
        </w:rPr>
      </w:pPr>
      <w:r w:rsidRPr="0040258F">
        <w:rPr>
          <w:iCs/>
          <w:sz w:val="28"/>
          <w:szCs w:val="28"/>
        </w:rPr>
        <w:t>события, которые не попадают под определение страхового случая по возмещению вреда в соответствии с настоящими Требованиями. К числу таких исключений из страхового покрытия относятся:</w:t>
      </w:r>
    </w:p>
    <w:p w:rsidR="00051986" w:rsidRPr="0040258F" w:rsidRDefault="00051986" w:rsidP="00051986">
      <w:pPr>
        <w:pStyle w:val="a3"/>
        <w:numPr>
          <w:ilvl w:val="0"/>
          <w:numId w:val="6"/>
        </w:numPr>
        <w:spacing w:line="276" w:lineRule="auto"/>
        <w:ind w:left="0" w:firstLine="709"/>
        <w:jc w:val="both"/>
        <w:rPr>
          <w:iCs/>
          <w:sz w:val="28"/>
          <w:szCs w:val="28"/>
        </w:rPr>
      </w:pPr>
      <w:r w:rsidRPr="0040258F">
        <w:rPr>
          <w:iCs/>
          <w:sz w:val="28"/>
          <w:szCs w:val="28"/>
        </w:rPr>
        <w:t xml:space="preserve">любые косвенные убытки, возникшие в результате страхового события, в том числе неполученная прибыль, убытки от просрочек, ущерб деловой репутации (для юридических лиц), моральный вред (для физических лиц), неустойки, штрафы, пени, прочие убытки, связанные с неисполнением </w:t>
      </w:r>
      <w:r w:rsidRPr="0040258F">
        <w:rPr>
          <w:iCs/>
          <w:sz w:val="28"/>
          <w:szCs w:val="28"/>
        </w:rPr>
        <w:lastRenderedPageBreak/>
        <w:t xml:space="preserve">обязательств, возникающих из гражданско-правовых и административных правоотношений; </w:t>
      </w:r>
    </w:p>
    <w:p w:rsidR="00051986" w:rsidRPr="0040258F" w:rsidRDefault="00051986" w:rsidP="00051986">
      <w:pPr>
        <w:pStyle w:val="a3"/>
        <w:numPr>
          <w:ilvl w:val="0"/>
          <w:numId w:val="6"/>
        </w:numPr>
        <w:spacing w:line="276" w:lineRule="auto"/>
        <w:ind w:left="0" w:firstLine="709"/>
        <w:jc w:val="both"/>
        <w:rPr>
          <w:iCs/>
          <w:sz w:val="28"/>
          <w:szCs w:val="28"/>
        </w:rPr>
      </w:pPr>
      <w:proofErr w:type="gramStart"/>
      <w:r w:rsidRPr="0040258F">
        <w:rPr>
          <w:iCs/>
          <w:sz w:val="28"/>
          <w:szCs w:val="28"/>
        </w:rPr>
        <w:t>убытки, причиненные вследствие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roofErr w:type="gramEnd"/>
    </w:p>
    <w:p w:rsidR="00051986" w:rsidRPr="0040258F" w:rsidRDefault="00051986" w:rsidP="00051986">
      <w:pPr>
        <w:pStyle w:val="a3"/>
        <w:numPr>
          <w:ilvl w:val="0"/>
          <w:numId w:val="6"/>
        </w:numPr>
        <w:spacing w:line="276" w:lineRule="auto"/>
        <w:ind w:left="0" w:firstLine="709"/>
        <w:jc w:val="both"/>
        <w:rPr>
          <w:iCs/>
          <w:sz w:val="28"/>
          <w:szCs w:val="28"/>
        </w:rPr>
      </w:pPr>
      <w:r w:rsidRPr="0040258F">
        <w:rPr>
          <w:iCs/>
          <w:sz w:val="28"/>
          <w:szCs w:val="28"/>
        </w:rPr>
        <w:t>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w:t>
      </w:r>
    </w:p>
    <w:p w:rsidR="00051986" w:rsidRPr="0040258F" w:rsidRDefault="00051986" w:rsidP="00051986">
      <w:pPr>
        <w:pStyle w:val="a3"/>
        <w:numPr>
          <w:ilvl w:val="0"/>
          <w:numId w:val="6"/>
        </w:numPr>
        <w:spacing w:line="276" w:lineRule="auto"/>
        <w:ind w:left="0" w:firstLine="709"/>
        <w:jc w:val="both"/>
        <w:rPr>
          <w:iCs/>
          <w:sz w:val="28"/>
          <w:szCs w:val="28"/>
        </w:rPr>
      </w:pPr>
      <w:proofErr w:type="gramStart"/>
      <w:r w:rsidRPr="0040258F">
        <w:rPr>
          <w:iCs/>
          <w:sz w:val="28"/>
          <w:szCs w:val="28"/>
        </w:rPr>
        <w:t xml:space="preserve">убытки, причиненные вследствие умышленных действий (бездействия) лица, ответственность которого застрахована, </w:t>
      </w:r>
      <w:proofErr w:type="spellStart"/>
      <w:r w:rsidRPr="0040258F">
        <w:rPr>
          <w:iCs/>
          <w:sz w:val="28"/>
          <w:szCs w:val="28"/>
        </w:rPr>
        <w:t>выгодоприобретателя</w:t>
      </w:r>
      <w:proofErr w:type="spellEnd"/>
      <w:r w:rsidRPr="0040258F">
        <w:rPr>
          <w:iCs/>
          <w:sz w:val="28"/>
          <w:szCs w:val="28"/>
        </w:rPr>
        <w:t>, его работников, при условии, что факт умышленных действий подтвержден в установленном законодательством Российской Федерации порядке, а также вред, причиненный в результате совершения или попытки совершения умышленного преступления с участием сотрудников застрахованного лица, ответственных за организацию и проведение работ;</w:t>
      </w:r>
      <w:proofErr w:type="gramEnd"/>
    </w:p>
    <w:p w:rsidR="00051986" w:rsidRPr="0040258F" w:rsidRDefault="00051986" w:rsidP="00051986">
      <w:pPr>
        <w:pStyle w:val="a3"/>
        <w:numPr>
          <w:ilvl w:val="0"/>
          <w:numId w:val="6"/>
        </w:numPr>
        <w:spacing w:line="276" w:lineRule="auto"/>
        <w:ind w:left="0" w:firstLine="709"/>
        <w:jc w:val="both"/>
        <w:rPr>
          <w:iCs/>
          <w:sz w:val="28"/>
          <w:szCs w:val="28"/>
        </w:rPr>
      </w:pPr>
      <w:proofErr w:type="gramStart"/>
      <w:r w:rsidRPr="0040258F">
        <w:rPr>
          <w:iCs/>
          <w:sz w:val="28"/>
          <w:szCs w:val="28"/>
        </w:rPr>
        <w:t>убытки, причиненные в связи с недостатками, допущенными лицом, ответственность которого застрахована, при выполнении строительных работ, оказывающих влияние на безопасность объектов капитального строительства, в случае, если на момент заключения договора страхования застрахованному лицу (его представителям) было известно или заведомо должно было быть известно о наличии таких недостатков, и застрахованное лицо не уведомило Страховщика о данных недостатках при заключении страхового договора;</w:t>
      </w:r>
      <w:proofErr w:type="gramEnd"/>
    </w:p>
    <w:p w:rsidR="00051986" w:rsidRPr="0040258F" w:rsidRDefault="00051986" w:rsidP="00051986">
      <w:pPr>
        <w:pStyle w:val="a3"/>
        <w:numPr>
          <w:ilvl w:val="0"/>
          <w:numId w:val="6"/>
        </w:numPr>
        <w:spacing w:line="276" w:lineRule="auto"/>
        <w:ind w:left="0" w:firstLine="709"/>
        <w:jc w:val="both"/>
        <w:rPr>
          <w:iCs/>
          <w:sz w:val="28"/>
          <w:szCs w:val="28"/>
        </w:rPr>
      </w:pPr>
      <w:r w:rsidRPr="0040258F">
        <w:rPr>
          <w:iCs/>
          <w:sz w:val="28"/>
          <w:szCs w:val="28"/>
        </w:rPr>
        <w:t>вред, причиненные вследствие недостатков, допущенных лицом, ответственность которого застрахована, при выполнении строительных работ, в случае отсутствия у лица, ответственность которого застрахована, в момент допущения недостатков действующего Свидетельства о допуске на выполнение данных видов (подвидов) работ, полученного надлежащим образом;</w:t>
      </w:r>
    </w:p>
    <w:p w:rsidR="00051986" w:rsidRPr="0040258F" w:rsidRDefault="00051986" w:rsidP="00051986">
      <w:pPr>
        <w:pStyle w:val="a3"/>
        <w:numPr>
          <w:ilvl w:val="0"/>
          <w:numId w:val="6"/>
        </w:numPr>
        <w:spacing w:line="276" w:lineRule="auto"/>
        <w:ind w:left="0" w:firstLine="709"/>
        <w:jc w:val="both"/>
        <w:rPr>
          <w:iCs/>
          <w:sz w:val="28"/>
          <w:szCs w:val="28"/>
        </w:rPr>
      </w:pPr>
      <w:proofErr w:type="gramStart"/>
      <w:r w:rsidRPr="0040258F">
        <w:rPr>
          <w:iCs/>
          <w:sz w:val="28"/>
          <w:szCs w:val="28"/>
        </w:rPr>
        <w:t xml:space="preserve">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w:t>
      </w:r>
      <w:r w:rsidRPr="0040258F">
        <w:rPr>
          <w:iCs/>
          <w:sz w:val="28"/>
          <w:szCs w:val="28"/>
        </w:rPr>
        <w:lastRenderedPageBreak/>
        <w:t>Застрахованным лицом недостатков работ, оказывающих влияние на безопасность объектов капитального строительства;</w:t>
      </w:r>
      <w:proofErr w:type="gramEnd"/>
    </w:p>
    <w:p w:rsidR="00051986" w:rsidRPr="0040258F" w:rsidRDefault="00051986" w:rsidP="00051986">
      <w:pPr>
        <w:pStyle w:val="a3"/>
        <w:numPr>
          <w:ilvl w:val="0"/>
          <w:numId w:val="6"/>
        </w:numPr>
        <w:spacing w:line="276" w:lineRule="auto"/>
        <w:ind w:left="0" w:firstLine="709"/>
        <w:jc w:val="both"/>
        <w:rPr>
          <w:iCs/>
          <w:sz w:val="28"/>
          <w:szCs w:val="28"/>
        </w:rPr>
      </w:pPr>
      <w:proofErr w:type="gramStart"/>
      <w:r w:rsidRPr="0040258F">
        <w:rPr>
          <w:iCs/>
          <w:sz w:val="28"/>
          <w:szCs w:val="28"/>
        </w:rPr>
        <w:t>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proofErr w:type="gramEnd"/>
    </w:p>
    <w:p w:rsidR="00051986" w:rsidRPr="0040258F" w:rsidRDefault="00051986" w:rsidP="00051986">
      <w:pPr>
        <w:pStyle w:val="a3"/>
        <w:numPr>
          <w:ilvl w:val="1"/>
          <w:numId w:val="2"/>
        </w:numPr>
        <w:spacing w:line="276" w:lineRule="auto"/>
        <w:ind w:left="0" w:firstLine="709"/>
        <w:jc w:val="both"/>
        <w:rPr>
          <w:iCs/>
          <w:sz w:val="28"/>
          <w:szCs w:val="28"/>
        </w:rPr>
      </w:pPr>
      <w:r w:rsidRPr="0040258F">
        <w:rPr>
          <w:iCs/>
          <w:sz w:val="28"/>
          <w:szCs w:val="28"/>
        </w:rPr>
        <w:t>события, риски, наступление которых подлежат иному виду страхования – страхованию имущества. К числу таких исключений из страхового покрытия относится причинение вреда:</w:t>
      </w:r>
    </w:p>
    <w:p w:rsidR="00051986" w:rsidRPr="0040258F" w:rsidRDefault="00051986" w:rsidP="00051986">
      <w:pPr>
        <w:pStyle w:val="a3"/>
        <w:numPr>
          <w:ilvl w:val="0"/>
          <w:numId w:val="7"/>
        </w:numPr>
        <w:spacing w:line="276" w:lineRule="auto"/>
        <w:ind w:left="0" w:firstLine="709"/>
        <w:jc w:val="both"/>
        <w:rPr>
          <w:iCs/>
          <w:sz w:val="28"/>
          <w:szCs w:val="28"/>
        </w:rPr>
      </w:pPr>
      <w:r w:rsidRPr="0040258F">
        <w:rPr>
          <w:iCs/>
          <w:sz w:val="28"/>
          <w:szCs w:val="28"/>
        </w:rPr>
        <w:t>объекту капитального строительства, являющемуся предметом договора строительного подряда;</w:t>
      </w:r>
    </w:p>
    <w:p w:rsidR="00051986" w:rsidRPr="0040258F" w:rsidRDefault="00051986" w:rsidP="00051986">
      <w:pPr>
        <w:pStyle w:val="a3"/>
        <w:numPr>
          <w:ilvl w:val="0"/>
          <w:numId w:val="7"/>
        </w:numPr>
        <w:spacing w:line="276" w:lineRule="auto"/>
        <w:ind w:left="0" w:firstLine="709"/>
        <w:jc w:val="both"/>
        <w:rPr>
          <w:iCs/>
          <w:sz w:val="28"/>
          <w:szCs w:val="28"/>
        </w:rPr>
      </w:pPr>
      <w:r w:rsidRPr="0040258F">
        <w:rPr>
          <w:iCs/>
          <w:sz w:val="28"/>
          <w:szCs w:val="28"/>
        </w:rPr>
        <w:t>строительным материалам, конструкциям, монтируемому оборудованию </w:t>
      </w:r>
      <w:r w:rsidRPr="0040258F">
        <w:rPr>
          <w:iCs/>
          <w:sz w:val="28"/>
          <w:szCs w:val="28"/>
        </w:rPr>
        <w:br/>
        <w:t>и т.п., являющихся частью объекта капитального строительства или находящихся на строительной площадке в целях их последующего использования для строительства, реконструкции, капитального ремонта объекта капитального строительства;</w:t>
      </w:r>
    </w:p>
    <w:p w:rsidR="00051986" w:rsidRPr="0040258F" w:rsidRDefault="00051986" w:rsidP="00051986">
      <w:pPr>
        <w:pStyle w:val="a3"/>
        <w:numPr>
          <w:ilvl w:val="0"/>
          <w:numId w:val="7"/>
        </w:numPr>
        <w:spacing w:line="276" w:lineRule="auto"/>
        <w:ind w:left="0" w:firstLine="709"/>
        <w:jc w:val="both"/>
        <w:rPr>
          <w:iCs/>
          <w:sz w:val="28"/>
          <w:szCs w:val="28"/>
        </w:rPr>
      </w:pPr>
      <w:proofErr w:type="gramStart"/>
      <w:r w:rsidRPr="0040258F">
        <w:rPr>
          <w:iCs/>
          <w:sz w:val="28"/>
          <w:szCs w:val="28"/>
        </w:rPr>
        <w:t>зданиям, строениям, сооружениям, которые являются полностью или в части результатом осуществляемых лицом, ответственность которого застрахована, строительных работ, вследствие недостатка которых был причинен вред, либо частям таких зданий, строений, сооружений;</w:t>
      </w:r>
      <w:proofErr w:type="gramEnd"/>
    </w:p>
    <w:p w:rsidR="00051986" w:rsidRPr="0040258F" w:rsidRDefault="00051986" w:rsidP="00051986">
      <w:pPr>
        <w:pStyle w:val="a3"/>
        <w:numPr>
          <w:ilvl w:val="0"/>
          <w:numId w:val="7"/>
        </w:numPr>
        <w:spacing w:line="276" w:lineRule="auto"/>
        <w:ind w:left="0" w:firstLine="709"/>
        <w:jc w:val="both"/>
        <w:rPr>
          <w:iCs/>
          <w:sz w:val="28"/>
          <w:szCs w:val="28"/>
        </w:rPr>
      </w:pPr>
      <w:r w:rsidRPr="0040258F">
        <w:rPr>
          <w:iCs/>
          <w:sz w:val="28"/>
          <w:szCs w:val="28"/>
        </w:rPr>
        <w:t>оборудованию, оснастке строительной или монтажной площадки, используемых для производства строительных работ, относящихся к застрахованной деятельности;</w:t>
      </w:r>
    </w:p>
    <w:p w:rsidR="00051986" w:rsidRPr="0040258F" w:rsidRDefault="00051986" w:rsidP="00051986">
      <w:pPr>
        <w:pStyle w:val="a3"/>
        <w:numPr>
          <w:ilvl w:val="0"/>
          <w:numId w:val="7"/>
        </w:numPr>
        <w:spacing w:line="276" w:lineRule="auto"/>
        <w:ind w:left="0" w:firstLine="709"/>
        <w:jc w:val="both"/>
        <w:rPr>
          <w:iCs/>
          <w:sz w:val="28"/>
          <w:szCs w:val="28"/>
        </w:rPr>
      </w:pPr>
      <w:proofErr w:type="gramStart"/>
      <w:r w:rsidRPr="0040258F">
        <w:rPr>
          <w:iCs/>
          <w:sz w:val="28"/>
          <w:szCs w:val="28"/>
        </w:rPr>
        <w:t>имуществу, которое находится во владении или пользовании лица, ответственность которого застрахована, находится у него на хранении или под его контролем или другого лица, занятого в выполнении строительных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w:t>
      </w:r>
      <w:proofErr w:type="gramEnd"/>
    </w:p>
    <w:p w:rsidR="00051986" w:rsidRPr="0040258F" w:rsidRDefault="00051986" w:rsidP="00051986">
      <w:pPr>
        <w:pStyle w:val="a3"/>
        <w:numPr>
          <w:ilvl w:val="0"/>
          <w:numId w:val="7"/>
        </w:numPr>
        <w:spacing w:line="276" w:lineRule="auto"/>
        <w:ind w:left="0" w:firstLine="709"/>
        <w:jc w:val="both"/>
        <w:rPr>
          <w:iCs/>
          <w:sz w:val="28"/>
          <w:szCs w:val="28"/>
        </w:rPr>
      </w:pPr>
      <w:proofErr w:type="gramStart"/>
      <w:r w:rsidRPr="0040258F">
        <w:rPr>
          <w:iCs/>
          <w:sz w:val="28"/>
          <w:szCs w:val="28"/>
        </w:rPr>
        <w:t>имуществу, которое находится во владении или пользовании работников лица, ответственность которого застрахована, а также физических лиц, не состоящих в трудовых отношениях с лицом, ответственность которого застрахована, но выполняющие работу на строительной площадке для него, по его указаниям и под его контролем.</w:t>
      </w:r>
      <w:proofErr w:type="gramEnd"/>
    </w:p>
    <w:p w:rsidR="00051986" w:rsidRPr="0040258F" w:rsidRDefault="00051986" w:rsidP="00051986">
      <w:pPr>
        <w:pStyle w:val="a3"/>
        <w:numPr>
          <w:ilvl w:val="1"/>
          <w:numId w:val="2"/>
        </w:numPr>
        <w:spacing w:line="276" w:lineRule="auto"/>
        <w:ind w:left="0" w:firstLine="709"/>
        <w:jc w:val="both"/>
        <w:rPr>
          <w:iCs/>
          <w:sz w:val="28"/>
          <w:szCs w:val="28"/>
        </w:rPr>
      </w:pPr>
      <w:proofErr w:type="gramStart"/>
      <w:r w:rsidRPr="0040258F">
        <w:rPr>
          <w:iCs/>
          <w:sz w:val="28"/>
          <w:szCs w:val="28"/>
        </w:rPr>
        <w:lastRenderedPageBreak/>
        <w:t>события, риски, наступление которых подлежат иному виду страхования – страхованию жизни и здоровья работников лица, ответственность которого застрахована, подрядчика (подрядчиков), застройщика (заказчика) или другого лица, занятого в выполнении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а также физических лиц, не состоящих в трудовых отношениях с лицом, ответственность которого застрахована, но</w:t>
      </w:r>
      <w:proofErr w:type="gramEnd"/>
      <w:r w:rsidRPr="0040258F">
        <w:rPr>
          <w:iCs/>
          <w:sz w:val="28"/>
          <w:szCs w:val="28"/>
        </w:rPr>
        <w:t xml:space="preserve"> </w:t>
      </w:r>
      <w:proofErr w:type="gramStart"/>
      <w:r w:rsidRPr="0040258F">
        <w:rPr>
          <w:iCs/>
          <w:sz w:val="28"/>
          <w:szCs w:val="28"/>
        </w:rPr>
        <w:t>выполняющие</w:t>
      </w:r>
      <w:proofErr w:type="gramEnd"/>
      <w:r w:rsidRPr="0040258F">
        <w:rPr>
          <w:iCs/>
          <w:sz w:val="28"/>
          <w:szCs w:val="28"/>
        </w:rPr>
        <w:t xml:space="preserve"> работу на строительной площадке для него, по его указаниям и под его контролем.</w:t>
      </w:r>
    </w:p>
    <w:p w:rsidR="00051986" w:rsidRPr="0040258F" w:rsidRDefault="00051986" w:rsidP="00051986">
      <w:pPr>
        <w:pStyle w:val="a3"/>
        <w:numPr>
          <w:ilvl w:val="1"/>
          <w:numId w:val="2"/>
        </w:numPr>
        <w:spacing w:line="276" w:lineRule="auto"/>
        <w:ind w:left="0" w:firstLine="709"/>
        <w:jc w:val="both"/>
        <w:rPr>
          <w:iCs/>
          <w:sz w:val="28"/>
          <w:szCs w:val="28"/>
        </w:rPr>
      </w:pPr>
      <w:r w:rsidRPr="0040258F">
        <w:rPr>
          <w:iCs/>
          <w:sz w:val="28"/>
          <w:szCs w:val="28"/>
        </w:rPr>
        <w:t>события, риски, наступление которых подлежат иному виду страхования – страхованию ответственности организаций, эксплуатирующих опасные производственные объекты, и владельцев гидротехнических сооружений в соответствии с Федеральными законами от 21.07.1997г. №116-ФЗ «О промышленной безопасности опасных производственных объектов» и от 21.07.1997 г. №117-ФЗ «О безопасности гидротехнических сооружений». Данное исключение не распространяется на суммы причинения вреда, превышающие лимиты ответственности по существующим договорам страхования гражданской ответственности в отношении эксплуатации опасных производственных объектов и гидротехнических сооружений, заключенным во исполнение требований указанных выше федеральных законов.</w:t>
      </w:r>
    </w:p>
    <w:p w:rsidR="00051986" w:rsidRPr="0040258F" w:rsidRDefault="00051986" w:rsidP="00051986">
      <w:pPr>
        <w:pStyle w:val="a3"/>
        <w:numPr>
          <w:ilvl w:val="1"/>
          <w:numId w:val="2"/>
        </w:numPr>
        <w:spacing w:line="276" w:lineRule="auto"/>
        <w:ind w:left="0" w:firstLine="709"/>
        <w:jc w:val="both"/>
        <w:rPr>
          <w:iCs/>
          <w:sz w:val="28"/>
          <w:szCs w:val="28"/>
        </w:rPr>
      </w:pPr>
      <w:proofErr w:type="gramStart"/>
      <w:r w:rsidRPr="0040258F">
        <w:rPr>
          <w:iCs/>
          <w:sz w:val="28"/>
          <w:szCs w:val="28"/>
        </w:rPr>
        <w:t>с</w:t>
      </w:r>
      <w:proofErr w:type="gramEnd"/>
      <w:r w:rsidRPr="0040258F">
        <w:rPr>
          <w:iCs/>
          <w:sz w:val="28"/>
          <w:szCs w:val="28"/>
        </w:rPr>
        <w:t>обытия, страхование которых нецелесообразно вследствие существенного влияния на величину страхового взноса. К числу таких исключений из страхового покрытия относятся:</w:t>
      </w:r>
    </w:p>
    <w:p w:rsidR="00051986" w:rsidRPr="0040258F" w:rsidRDefault="00051986" w:rsidP="00051986">
      <w:pPr>
        <w:pStyle w:val="a3"/>
        <w:numPr>
          <w:ilvl w:val="0"/>
          <w:numId w:val="8"/>
        </w:numPr>
        <w:spacing w:line="276" w:lineRule="auto"/>
        <w:ind w:left="0" w:firstLine="709"/>
        <w:jc w:val="both"/>
        <w:rPr>
          <w:iCs/>
          <w:sz w:val="28"/>
          <w:szCs w:val="28"/>
        </w:rPr>
      </w:pPr>
      <w:r w:rsidRPr="0040258F">
        <w:rPr>
          <w:iCs/>
          <w:sz w:val="28"/>
          <w:szCs w:val="28"/>
        </w:rPr>
        <w:t>вред, причиненный вследствие действия работников лица, ответственность которого застрахована, в состоянии наркотического, алкогольного или иного опьянения. Данное исключение не распространяется на случаи, когда вред причинен жизни или здоровью третьих лиц;</w:t>
      </w:r>
    </w:p>
    <w:p w:rsidR="00051986" w:rsidRPr="0040258F" w:rsidRDefault="00051986" w:rsidP="00051986">
      <w:pPr>
        <w:pStyle w:val="a3"/>
        <w:numPr>
          <w:ilvl w:val="0"/>
          <w:numId w:val="8"/>
        </w:numPr>
        <w:spacing w:line="276" w:lineRule="auto"/>
        <w:ind w:left="0" w:firstLine="709"/>
        <w:jc w:val="both"/>
        <w:rPr>
          <w:iCs/>
          <w:sz w:val="28"/>
          <w:szCs w:val="28"/>
        </w:rPr>
      </w:pPr>
      <w:r w:rsidRPr="0040258F">
        <w:rPr>
          <w:iCs/>
          <w:sz w:val="28"/>
          <w:szCs w:val="28"/>
        </w:rPr>
        <w:t>вред, причиненный вследствие полного прекращения работ, не предусмотренного проектной документацией, на срок свыше шести месяцев.</w:t>
      </w:r>
    </w:p>
    <w:p w:rsidR="00051986" w:rsidRPr="0040258F" w:rsidRDefault="00051986" w:rsidP="00051986">
      <w:pPr>
        <w:pStyle w:val="a3"/>
        <w:numPr>
          <w:ilvl w:val="0"/>
          <w:numId w:val="8"/>
        </w:numPr>
        <w:spacing w:line="276" w:lineRule="auto"/>
        <w:ind w:left="0" w:firstLine="709"/>
        <w:jc w:val="both"/>
        <w:rPr>
          <w:iCs/>
          <w:sz w:val="28"/>
          <w:szCs w:val="28"/>
        </w:rPr>
      </w:pPr>
      <w:proofErr w:type="gramStart"/>
      <w:r w:rsidRPr="0040258F">
        <w:rPr>
          <w:iCs/>
          <w:sz w:val="28"/>
          <w:szCs w:val="28"/>
        </w:rPr>
        <w:t>у</w:t>
      </w:r>
      <w:proofErr w:type="gramEnd"/>
      <w:r w:rsidRPr="0040258F">
        <w:rPr>
          <w:iCs/>
          <w:sz w:val="28"/>
          <w:szCs w:val="28"/>
        </w:rPr>
        <w:t xml:space="preserve">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w:t>
      </w:r>
      <w:r w:rsidRPr="0040258F">
        <w:rPr>
          <w:iCs/>
          <w:sz w:val="28"/>
          <w:szCs w:val="28"/>
        </w:rPr>
        <w:lastRenderedPageBreak/>
        <w:t xml:space="preserve">застрахованному лицу или находятся введении, хранении или в управлении застрахованного лица; </w:t>
      </w:r>
    </w:p>
    <w:p w:rsidR="00051986" w:rsidRPr="0040258F" w:rsidRDefault="00051986" w:rsidP="00051986">
      <w:pPr>
        <w:pStyle w:val="a3"/>
        <w:numPr>
          <w:ilvl w:val="0"/>
          <w:numId w:val="8"/>
        </w:numPr>
        <w:spacing w:line="276" w:lineRule="auto"/>
        <w:ind w:left="0" w:firstLine="709"/>
        <w:jc w:val="both"/>
        <w:rPr>
          <w:iCs/>
          <w:sz w:val="28"/>
          <w:szCs w:val="28"/>
        </w:rPr>
      </w:pPr>
      <w:r w:rsidRPr="0040258F">
        <w:rPr>
          <w:iCs/>
          <w:sz w:val="28"/>
          <w:szCs w:val="28"/>
        </w:rPr>
        <w:t xml:space="preserve">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051986" w:rsidRPr="0040258F" w:rsidRDefault="00051986" w:rsidP="00051986">
      <w:pPr>
        <w:pStyle w:val="a3"/>
        <w:numPr>
          <w:ilvl w:val="0"/>
          <w:numId w:val="8"/>
        </w:numPr>
        <w:spacing w:line="276" w:lineRule="auto"/>
        <w:ind w:left="0" w:firstLine="709"/>
        <w:jc w:val="both"/>
        <w:rPr>
          <w:iCs/>
          <w:sz w:val="28"/>
          <w:szCs w:val="28"/>
        </w:rPr>
      </w:pPr>
      <w:proofErr w:type="gramStart"/>
      <w:r w:rsidRPr="0040258F">
        <w:rPr>
          <w:iCs/>
          <w:sz w:val="28"/>
          <w:szCs w:val="28"/>
        </w:rPr>
        <w:t>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proofErr w:type="gramEnd"/>
      <w:r w:rsidRPr="0040258F">
        <w:rPr>
          <w:iCs/>
          <w:sz w:val="28"/>
          <w:szCs w:val="28"/>
        </w:rPr>
        <w:t xml:space="preserve"> вред, причиненный объекту капитального строительства или его части, являющимся результатом застрахованной деятельности.</w:t>
      </w:r>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t xml:space="preserve">Страховщик освобождается от выплаты страхового возмещения, в случае, если страховой случай наступил вследствие наличия нарушений, допущенных  Застрахованным лицом  при выполнении работ, которые оказывают влияние на безопасность объектов капитального строительства, не устраненных Застрахованным лицом в установленные (либо разумные) сроки после получения указаний или предписаний об устранении таких нарушений, выданных соответствующими  компетентными, надзорными органами, </w:t>
      </w:r>
      <w:r w:rsidRPr="0040258F">
        <w:rPr>
          <w:sz w:val="28"/>
          <w:szCs w:val="28"/>
        </w:rPr>
        <w:t>СРО</w:t>
      </w:r>
      <w:r w:rsidRPr="0040258F">
        <w:rPr>
          <w:iCs/>
          <w:sz w:val="28"/>
          <w:szCs w:val="28"/>
        </w:rPr>
        <w:t>, членом которой является Застрахованное лицо или Страховщиком.</w:t>
      </w:r>
      <w:proofErr w:type="gramEnd"/>
    </w:p>
    <w:p w:rsidR="00051986" w:rsidRPr="0040258F" w:rsidRDefault="00051986" w:rsidP="00051986">
      <w:pPr>
        <w:pStyle w:val="a3"/>
        <w:spacing w:line="276" w:lineRule="auto"/>
        <w:ind w:firstLine="709"/>
        <w:jc w:val="both"/>
        <w:rPr>
          <w:iCs/>
          <w:sz w:val="28"/>
          <w:szCs w:val="28"/>
        </w:rPr>
      </w:pPr>
      <w:r w:rsidRPr="0040258F">
        <w:rPr>
          <w:iCs/>
          <w:sz w:val="28"/>
          <w:szCs w:val="28"/>
        </w:rPr>
        <w:t>В соответствии с законодательством РФ страховщик также освобождается от выплаты страхового возмещения в следующих случаях:</w:t>
      </w:r>
    </w:p>
    <w:p w:rsidR="00051986" w:rsidRPr="0040258F" w:rsidRDefault="00051986" w:rsidP="00051986">
      <w:pPr>
        <w:pStyle w:val="a3"/>
        <w:numPr>
          <w:ilvl w:val="0"/>
          <w:numId w:val="9"/>
        </w:numPr>
        <w:spacing w:line="276" w:lineRule="auto"/>
        <w:ind w:left="0" w:firstLine="709"/>
        <w:jc w:val="both"/>
        <w:rPr>
          <w:iCs/>
          <w:sz w:val="28"/>
          <w:szCs w:val="28"/>
        </w:rPr>
      </w:pPr>
      <w:r w:rsidRPr="0040258F">
        <w:rPr>
          <w:iCs/>
          <w:sz w:val="28"/>
          <w:szCs w:val="28"/>
        </w:rPr>
        <w:t xml:space="preserve">если страховой случай наступил вследствие умысла страхователя (застрахованного лица) или </w:t>
      </w:r>
      <w:proofErr w:type="spellStart"/>
      <w:r w:rsidRPr="0040258F">
        <w:rPr>
          <w:iCs/>
          <w:sz w:val="28"/>
          <w:szCs w:val="28"/>
        </w:rPr>
        <w:t>Выгодоприобретателя</w:t>
      </w:r>
      <w:proofErr w:type="spellEnd"/>
      <w:r w:rsidRPr="0040258F">
        <w:rPr>
          <w:iCs/>
          <w:sz w:val="28"/>
          <w:szCs w:val="28"/>
        </w:rPr>
        <w:t>.</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051986" w:rsidRPr="0040258F" w:rsidRDefault="00051986" w:rsidP="00051986">
      <w:pPr>
        <w:pStyle w:val="a3"/>
        <w:numPr>
          <w:ilvl w:val="0"/>
          <w:numId w:val="9"/>
        </w:numPr>
        <w:spacing w:line="276" w:lineRule="auto"/>
        <w:ind w:left="0" w:firstLine="709"/>
        <w:jc w:val="both"/>
        <w:rPr>
          <w:iCs/>
          <w:sz w:val="28"/>
          <w:szCs w:val="28"/>
        </w:rPr>
      </w:pPr>
      <w:r w:rsidRPr="0040258F">
        <w:rPr>
          <w:iCs/>
          <w:sz w:val="28"/>
          <w:szCs w:val="28"/>
        </w:rPr>
        <w:t>если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051986" w:rsidRPr="0040258F" w:rsidRDefault="00051986" w:rsidP="00051986">
      <w:pPr>
        <w:pStyle w:val="a3"/>
        <w:numPr>
          <w:ilvl w:val="0"/>
          <w:numId w:val="9"/>
        </w:numPr>
        <w:spacing w:line="276" w:lineRule="auto"/>
        <w:ind w:left="0" w:firstLine="709"/>
        <w:jc w:val="both"/>
        <w:rPr>
          <w:iCs/>
          <w:sz w:val="28"/>
          <w:szCs w:val="28"/>
        </w:rPr>
      </w:pPr>
      <w:r w:rsidRPr="0040258F">
        <w:rPr>
          <w:iCs/>
          <w:sz w:val="28"/>
          <w:szCs w:val="28"/>
        </w:rPr>
        <w:t>страховщик освобождается от возмещения убытков, возникших вследствие того, что страхователь (застрахованное лицо) умышленно не приняло разумных и доступных ему мер, чтобы уменьшить возможные убытки при наступлении страхового случая;</w:t>
      </w:r>
    </w:p>
    <w:p w:rsidR="00051986" w:rsidRPr="0040258F" w:rsidRDefault="00051986" w:rsidP="00051986">
      <w:pPr>
        <w:pStyle w:val="a3"/>
        <w:numPr>
          <w:ilvl w:val="0"/>
          <w:numId w:val="9"/>
        </w:numPr>
        <w:spacing w:line="276" w:lineRule="auto"/>
        <w:ind w:left="0" w:firstLine="709"/>
        <w:jc w:val="both"/>
        <w:rPr>
          <w:iCs/>
          <w:sz w:val="28"/>
          <w:szCs w:val="28"/>
        </w:rPr>
      </w:pPr>
      <w:r w:rsidRPr="0040258F">
        <w:rPr>
          <w:iCs/>
          <w:sz w:val="28"/>
          <w:szCs w:val="28"/>
        </w:rPr>
        <w:lastRenderedPageBreak/>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051986" w:rsidRPr="0040258F" w:rsidRDefault="00051986" w:rsidP="00051986">
      <w:pPr>
        <w:pStyle w:val="a3"/>
        <w:numPr>
          <w:ilvl w:val="0"/>
          <w:numId w:val="9"/>
        </w:numPr>
        <w:spacing w:line="276" w:lineRule="auto"/>
        <w:ind w:left="0" w:firstLine="709"/>
        <w:jc w:val="both"/>
        <w:rPr>
          <w:iCs/>
          <w:sz w:val="28"/>
          <w:szCs w:val="28"/>
        </w:rPr>
      </w:pPr>
      <w:r w:rsidRPr="0040258F">
        <w:rPr>
          <w:iCs/>
          <w:sz w:val="28"/>
          <w:szCs w:val="28"/>
        </w:rPr>
        <w:t xml:space="preserve">вред, причиненный вследствие вредных для жизни и здоровья асбестовой пыли, асбеста, </w:t>
      </w:r>
      <w:proofErr w:type="spellStart"/>
      <w:r w:rsidRPr="0040258F">
        <w:rPr>
          <w:iCs/>
          <w:sz w:val="28"/>
          <w:szCs w:val="28"/>
        </w:rPr>
        <w:t>диэтилстирола</w:t>
      </w:r>
      <w:proofErr w:type="spellEnd"/>
      <w:r w:rsidRPr="0040258F">
        <w:rPr>
          <w:iCs/>
          <w:sz w:val="28"/>
          <w:szCs w:val="28"/>
        </w:rPr>
        <w:t>, диоксида, мочевинного формальдегида или их компонентов, ядовитой плесени, грибка.</w:t>
      </w:r>
    </w:p>
    <w:p w:rsidR="00051986" w:rsidRPr="0040258F" w:rsidRDefault="00051986" w:rsidP="00051986">
      <w:pPr>
        <w:pStyle w:val="a3"/>
        <w:spacing w:line="276" w:lineRule="auto"/>
        <w:ind w:firstLine="709"/>
        <w:jc w:val="both"/>
        <w:rPr>
          <w:iCs/>
          <w:sz w:val="28"/>
          <w:szCs w:val="28"/>
        </w:rPr>
      </w:pPr>
      <w:r w:rsidRPr="0040258F">
        <w:rPr>
          <w:iCs/>
          <w:sz w:val="28"/>
          <w:szCs w:val="28"/>
        </w:rPr>
        <w:t> </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ОПРЕДЕЛЕНИЮ СТРАХОВОЙ СУММЫ</w:t>
      </w:r>
    </w:p>
    <w:p w:rsidR="00051986" w:rsidRPr="0040258F" w:rsidRDefault="00051986" w:rsidP="00051986">
      <w:pPr>
        <w:pStyle w:val="a3"/>
        <w:spacing w:line="276" w:lineRule="auto"/>
        <w:ind w:firstLine="709"/>
        <w:jc w:val="both"/>
        <w:rPr>
          <w:b/>
          <w:iCs/>
          <w:sz w:val="28"/>
          <w:szCs w:val="28"/>
        </w:rPr>
      </w:pPr>
      <w:r w:rsidRPr="0040258F">
        <w:rPr>
          <w:b/>
          <w:iCs/>
          <w:sz w:val="28"/>
          <w:szCs w:val="28"/>
        </w:rPr>
        <w:t>При заключении договора «на годовой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Страховая сумма в договоре страхования «на годовой базе» устанавливается в зависимости от показателей деятельности Страхователя или лица, ответственность которого застрахована, за предшествующий заключению договора страхования календарный год.</w:t>
      </w:r>
    </w:p>
    <w:p w:rsidR="00051986" w:rsidRPr="0040258F" w:rsidRDefault="00051986" w:rsidP="00051986">
      <w:pPr>
        <w:pStyle w:val="a3"/>
        <w:numPr>
          <w:ilvl w:val="0"/>
          <w:numId w:val="10"/>
        </w:numPr>
        <w:spacing w:line="276" w:lineRule="auto"/>
        <w:ind w:left="0" w:firstLine="709"/>
        <w:jc w:val="both"/>
        <w:rPr>
          <w:iCs/>
          <w:sz w:val="28"/>
          <w:szCs w:val="28"/>
        </w:rPr>
      </w:pPr>
      <w:r w:rsidRPr="0040258F">
        <w:rPr>
          <w:iCs/>
          <w:sz w:val="28"/>
          <w:szCs w:val="28"/>
        </w:rPr>
        <w:t xml:space="preserve">Минимальная страховая сумма в договоре страхования «на годовой базе» для членов СРО, у которых годовая выручка превышает пять </w:t>
      </w:r>
      <w:proofErr w:type="gramStart"/>
      <w:r w:rsidRPr="0040258F">
        <w:rPr>
          <w:iCs/>
          <w:sz w:val="28"/>
          <w:szCs w:val="28"/>
        </w:rPr>
        <w:t>миллионов рублей, устанавливается</w:t>
      </w:r>
      <w:proofErr w:type="gramEnd"/>
      <w:r w:rsidRPr="0040258F">
        <w:rPr>
          <w:iCs/>
          <w:sz w:val="28"/>
          <w:szCs w:val="28"/>
        </w:rPr>
        <w:t xml:space="preserve"> в размере </w:t>
      </w:r>
      <w:r w:rsidRPr="0040258F">
        <w:rPr>
          <w:b/>
          <w:iCs/>
          <w:sz w:val="28"/>
          <w:szCs w:val="28"/>
        </w:rPr>
        <w:t>пяти процентов</w:t>
      </w:r>
      <w:r w:rsidRPr="0040258F">
        <w:rPr>
          <w:iCs/>
          <w:sz w:val="28"/>
          <w:szCs w:val="28"/>
        </w:rPr>
        <w:t xml:space="preserve"> от годовой выручки, но не менее пяти миллионов рублей. </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При этом верхняя граница страховой суммы устанавливается в размере не менее чем 100%  от размера компенсационного фонда </w:t>
      </w:r>
      <w:r w:rsidRPr="0040258F">
        <w:rPr>
          <w:sz w:val="28"/>
          <w:szCs w:val="28"/>
        </w:rPr>
        <w:t>СРО</w:t>
      </w:r>
      <w:r w:rsidRPr="0040258F">
        <w:rPr>
          <w:iCs/>
          <w:sz w:val="28"/>
          <w:szCs w:val="28"/>
        </w:rPr>
        <w:t xml:space="preserve"> на дату заключения договора страхования. Стороны договора страхования вправе согласовать верхнюю границу страховой суммы в большем размере.</w:t>
      </w:r>
    </w:p>
    <w:p w:rsidR="00051986" w:rsidRPr="0040258F" w:rsidRDefault="00051986" w:rsidP="00051986">
      <w:pPr>
        <w:pStyle w:val="a3"/>
        <w:numPr>
          <w:ilvl w:val="0"/>
          <w:numId w:val="10"/>
        </w:numPr>
        <w:spacing w:line="276" w:lineRule="auto"/>
        <w:ind w:left="0" w:firstLine="709"/>
        <w:jc w:val="both"/>
        <w:rPr>
          <w:iCs/>
          <w:sz w:val="28"/>
          <w:szCs w:val="28"/>
        </w:rPr>
      </w:pPr>
      <w:r w:rsidRPr="0040258F">
        <w:rPr>
          <w:iCs/>
          <w:sz w:val="28"/>
          <w:szCs w:val="28"/>
        </w:rPr>
        <w:t xml:space="preserve">Минимальная страховая сумма в договоре страхования «на годовой базе» для членов </w:t>
      </w:r>
      <w:r w:rsidRPr="0040258F">
        <w:rPr>
          <w:sz w:val="28"/>
          <w:szCs w:val="28"/>
        </w:rPr>
        <w:t>СРО</w:t>
      </w:r>
      <w:r w:rsidRPr="0040258F">
        <w:rPr>
          <w:iCs/>
          <w:sz w:val="28"/>
          <w:szCs w:val="28"/>
        </w:rPr>
        <w:t xml:space="preserve">, у которых годовая выручка не превышает пять </w:t>
      </w:r>
      <w:proofErr w:type="gramStart"/>
      <w:r w:rsidRPr="0040258F">
        <w:rPr>
          <w:iCs/>
          <w:sz w:val="28"/>
          <w:szCs w:val="28"/>
        </w:rPr>
        <w:t>миллионов рублей, устанавливается</w:t>
      </w:r>
      <w:proofErr w:type="gramEnd"/>
      <w:r w:rsidRPr="0040258F">
        <w:rPr>
          <w:iCs/>
          <w:sz w:val="28"/>
          <w:szCs w:val="28"/>
        </w:rPr>
        <w:t xml:space="preserve"> в размере не меньше минимальных размеров страховых сумм, приведенных ниже в таблице №1:</w:t>
      </w:r>
    </w:p>
    <w:tbl>
      <w:tblPr>
        <w:tblW w:w="43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13"/>
        <w:gridCol w:w="3854"/>
      </w:tblGrid>
      <w:tr w:rsidR="00051986" w:rsidRPr="0040258F" w:rsidTr="00855189">
        <w:trPr>
          <w:trHeight w:val="494"/>
          <w:jc w:val="center"/>
        </w:trPr>
        <w:tc>
          <w:tcPr>
            <w:tcW w:w="2697" w:type="pct"/>
          </w:tcPr>
          <w:p w:rsidR="00051986" w:rsidRPr="0040258F" w:rsidRDefault="00051986" w:rsidP="00051986">
            <w:pPr>
              <w:pStyle w:val="a3"/>
              <w:spacing w:line="276" w:lineRule="auto"/>
              <w:ind w:firstLine="709"/>
              <w:jc w:val="both"/>
              <w:rPr>
                <w:iCs/>
                <w:sz w:val="28"/>
                <w:szCs w:val="28"/>
              </w:rPr>
            </w:pPr>
            <w:r w:rsidRPr="0040258F">
              <w:rPr>
                <w:iCs/>
                <w:sz w:val="28"/>
                <w:szCs w:val="28"/>
              </w:rPr>
              <w:t>Объем строительно-монтажных работ за предыдущий год</w:t>
            </w:r>
          </w:p>
        </w:tc>
        <w:tc>
          <w:tcPr>
            <w:tcW w:w="2303" w:type="pct"/>
          </w:tcPr>
          <w:p w:rsidR="00051986" w:rsidRPr="0040258F" w:rsidRDefault="00051986" w:rsidP="00051986">
            <w:pPr>
              <w:pStyle w:val="a3"/>
              <w:spacing w:line="276" w:lineRule="auto"/>
              <w:ind w:firstLine="709"/>
              <w:jc w:val="both"/>
              <w:rPr>
                <w:iCs/>
                <w:sz w:val="28"/>
                <w:szCs w:val="28"/>
              </w:rPr>
            </w:pPr>
            <w:r w:rsidRPr="0040258F">
              <w:rPr>
                <w:iCs/>
                <w:sz w:val="28"/>
                <w:szCs w:val="28"/>
              </w:rPr>
              <w:t>Страховая сумма, руб.</w:t>
            </w:r>
          </w:p>
        </w:tc>
      </w:tr>
      <w:tr w:rsidR="00051986" w:rsidRPr="0040258F" w:rsidTr="00855189">
        <w:trPr>
          <w:jc w:val="center"/>
        </w:trPr>
        <w:tc>
          <w:tcPr>
            <w:tcW w:w="2697" w:type="pct"/>
          </w:tcPr>
          <w:p w:rsidR="00051986" w:rsidRPr="0040258F" w:rsidRDefault="00051986" w:rsidP="00051986">
            <w:pPr>
              <w:pStyle w:val="a3"/>
              <w:spacing w:line="276" w:lineRule="auto"/>
              <w:ind w:firstLine="709"/>
              <w:jc w:val="both"/>
              <w:rPr>
                <w:iCs/>
                <w:sz w:val="28"/>
                <w:szCs w:val="28"/>
              </w:rPr>
            </w:pPr>
            <w:r w:rsidRPr="0040258F">
              <w:rPr>
                <w:iCs/>
                <w:sz w:val="28"/>
                <w:szCs w:val="28"/>
              </w:rPr>
              <w:t>- до 1 млн</w:t>
            </w:r>
            <w:proofErr w:type="gramStart"/>
            <w:r w:rsidRPr="0040258F">
              <w:rPr>
                <w:iCs/>
                <w:sz w:val="28"/>
                <w:szCs w:val="28"/>
              </w:rPr>
              <w:t>.р</w:t>
            </w:r>
            <w:proofErr w:type="gramEnd"/>
            <w:r w:rsidRPr="0040258F">
              <w:rPr>
                <w:iCs/>
                <w:sz w:val="28"/>
                <w:szCs w:val="28"/>
              </w:rPr>
              <w:t>ублей</w:t>
            </w:r>
          </w:p>
        </w:tc>
        <w:tc>
          <w:tcPr>
            <w:tcW w:w="2303" w:type="pct"/>
            <w:vAlign w:val="center"/>
          </w:tcPr>
          <w:p w:rsidR="00051986" w:rsidRPr="0040258F" w:rsidRDefault="00051986" w:rsidP="00051986">
            <w:pPr>
              <w:pStyle w:val="a3"/>
              <w:spacing w:line="276" w:lineRule="auto"/>
              <w:ind w:firstLine="709"/>
              <w:jc w:val="both"/>
              <w:rPr>
                <w:iCs/>
                <w:sz w:val="28"/>
                <w:szCs w:val="28"/>
              </w:rPr>
            </w:pPr>
            <w:r w:rsidRPr="0040258F">
              <w:rPr>
                <w:iCs/>
                <w:sz w:val="28"/>
                <w:szCs w:val="28"/>
              </w:rPr>
              <w:t xml:space="preserve">1 000 </w:t>
            </w:r>
            <w:proofErr w:type="spellStart"/>
            <w:r w:rsidRPr="0040258F">
              <w:rPr>
                <w:iCs/>
                <w:sz w:val="28"/>
                <w:szCs w:val="28"/>
              </w:rPr>
              <w:t>000</w:t>
            </w:r>
            <w:proofErr w:type="spellEnd"/>
          </w:p>
        </w:tc>
      </w:tr>
      <w:tr w:rsidR="00051986" w:rsidRPr="0040258F" w:rsidTr="00855189">
        <w:trPr>
          <w:jc w:val="center"/>
        </w:trPr>
        <w:tc>
          <w:tcPr>
            <w:tcW w:w="2697" w:type="pct"/>
          </w:tcPr>
          <w:p w:rsidR="00051986" w:rsidRPr="0040258F" w:rsidRDefault="00051986" w:rsidP="00051986">
            <w:pPr>
              <w:pStyle w:val="a3"/>
              <w:spacing w:line="276" w:lineRule="auto"/>
              <w:ind w:firstLine="709"/>
              <w:jc w:val="both"/>
              <w:rPr>
                <w:iCs/>
                <w:sz w:val="28"/>
                <w:szCs w:val="28"/>
              </w:rPr>
            </w:pPr>
            <w:r w:rsidRPr="0040258F">
              <w:rPr>
                <w:iCs/>
                <w:sz w:val="28"/>
                <w:szCs w:val="28"/>
              </w:rPr>
              <w:t>- от 1 до 2 млн</w:t>
            </w:r>
            <w:proofErr w:type="gramStart"/>
            <w:r w:rsidRPr="0040258F">
              <w:rPr>
                <w:iCs/>
                <w:sz w:val="28"/>
                <w:szCs w:val="28"/>
              </w:rPr>
              <w:t>.р</w:t>
            </w:r>
            <w:proofErr w:type="gramEnd"/>
            <w:r w:rsidRPr="0040258F">
              <w:rPr>
                <w:iCs/>
                <w:sz w:val="28"/>
                <w:szCs w:val="28"/>
              </w:rPr>
              <w:t>ублей</w:t>
            </w:r>
          </w:p>
        </w:tc>
        <w:tc>
          <w:tcPr>
            <w:tcW w:w="2303" w:type="pct"/>
            <w:vAlign w:val="center"/>
          </w:tcPr>
          <w:p w:rsidR="00051986" w:rsidRPr="0040258F" w:rsidRDefault="00051986" w:rsidP="00051986">
            <w:pPr>
              <w:pStyle w:val="a3"/>
              <w:spacing w:line="276" w:lineRule="auto"/>
              <w:ind w:firstLine="709"/>
              <w:jc w:val="both"/>
              <w:rPr>
                <w:iCs/>
                <w:sz w:val="28"/>
                <w:szCs w:val="28"/>
              </w:rPr>
            </w:pPr>
            <w:r w:rsidRPr="0040258F">
              <w:rPr>
                <w:iCs/>
                <w:sz w:val="28"/>
                <w:szCs w:val="28"/>
              </w:rPr>
              <w:t>2 000 000</w:t>
            </w:r>
          </w:p>
        </w:tc>
      </w:tr>
      <w:tr w:rsidR="00051986" w:rsidRPr="0040258F" w:rsidTr="00855189">
        <w:trPr>
          <w:jc w:val="center"/>
        </w:trPr>
        <w:tc>
          <w:tcPr>
            <w:tcW w:w="2697" w:type="pct"/>
          </w:tcPr>
          <w:p w:rsidR="00051986" w:rsidRPr="0040258F" w:rsidRDefault="00051986" w:rsidP="00051986">
            <w:pPr>
              <w:pStyle w:val="a3"/>
              <w:spacing w:line="276" w:lineRule="auto"/>
              <w:ind w:firstLine="709"/>
              <w:jc w:val="both"/>
              <w:rPr>
                <w:iCs/>
                <w:sz w:val="28"/>
                <w:szCs w:val="28"/>
              </w:rPr>
            </w:pPr>
            <w:r w:rsidRPr="0040258F">
              <w:rPr>
                <w:iCs/>
                <w:sz w:val="28"/>
                <w:szCs w:val="28"/>
              </w:rPr>
              <w:t>- от 2 до 3 млн</w:t>
            </w:r>
            <w:proofErr w:type="gramStart"/>
            <w:r w:rsidRPr="0040258F">
              <w:rPr>
                <w:iCs/>
                <w:sz w:val="28"/>
                <w:szCs w:val="28"/>
              </w:rPr>
              <w:t>.р</w:t>
            </w:r>
            <w:proofErr w:type="gramEnd"/>
            <w:r w:rsidRPr="0040258F">
              <w:rPr>
                <w:iCs/>
                <w:sz w:val="28"/>
                <w:szCs w:val="28"/>
              </w:rPr>
              <w:t>ублей</w:t>
            </w:r>
          </w:p>
        </w:tc>
        <w:tc>
          <w:tcPr>
            <w:tcW w:w="2303" w:type="pct"/>
            <w:vAlign w:val="center"/>
          </w:tcPr>
          <w:p w:rsidR="00051986" w:rsidRPr="0040258F" w:rsidRDefault="00051986" w:rsidP="00051986">
            <w:pPr>
              <w:pStyle w:val="a3"/>
              <w:spacing w:line="276" w:lineRule="auto"/>
              <w:ind w:firstLine="709"/>
              <w:jc w:val="both"/>
              <w:rPr>
                <w:iCs/>
                <w:sz w:val="28"/>
                <w:szCs w:val="28"/>
              </w:rPr>
            </w:pPr>
            <w:r w:rsidRPr="0040258F">
              <w:rPr>
                <w:iCs/>
                <w:sz w:val="28"/>
                <w:szCs w:val="28"/>
              </w:rPr>
              <w:t>3 000 000</w:t>
            </w:r>
          </w:p>
        </w:tc>
      </w:tr>
      <w:tr w:rsidR="00051986" w:rsidRPr="0040258F" w:rsidTr="00855189">
        <w:trPr>
          <w:jc w:val="center"/>
        </w:trPr>
        <w:tc>
          <w:tcPr>
            <w:tcW w:w="2697" w:type="pct"/>
          </w:tcPr>
          <w:p w:rsidR="00051986" w:rsidRPr="0040258F" w:rsidRDefault="00051986" w:rsidP="00051986">
            <w:pPr>
              <w:pStyle w:val="a3"/>
              <w:spacing w:line="276" w:lineRule="auto"/>
              <w:ind w:firstLine="709"/>
              <w:jc w:val="both"/>
              <w:rPr>
                <w:iCs/>
                <w:sz w:val="28"/>
                <w:szCs w:val="28"/>
              </w:rPr>
            </w:pPr>
            <w:r w:rsidRPr="0040258F">
              <w:rPr>
                <w:iCs/>
                <w:sz w:val="28"/>
                <w:szCs w:val="28"/>
              </w:rPr>
              <w:t>- от 3 до 4 млн</w:t>
            </w:r>
            <w:proofErr w:type="gramStart"/>
            <w:r w:rsidRPr="0040258F">
              <w:rPr>
                <w:iCs/>
                <w:sz w:val="28"/>
                <w:szCs w:val="28"/>
              </w:rPr>
              <w:t>.р</w:t>
            </w:r>
            <w:proofErr w:type="gramEnd"/>
            <w:r w:rsidRPr="0040258F">
              <w:rPr>
                <w:iCs/>
                <w:sz w:val="28"/>
                <w:szCs w:val="28"/>
              </w:rPr>
              <w:t>ублей</w:t>
            </w:r>
          </w:p>
        </w:tc>
        <w:tc>
          <w:tcPr>
            <w:tcW w:w="2303" w:type="pct"/>
            <w:vAlign w:val="center"/>
          </w:tcPr>
          <w:p w:rsidR="00051986" w:rsidRPr="0040258F" w:rsidRDefault="00051986" w:rsidP="00051986">
            <w:pPr>
              <w:pStyle w:val="a3"/>
              <w:spacing w:line="276" w:lineRule="auto"/>
              <w:ind w:firstLine="709"/>
              <w:jc w:val="both"/>
              <w:rPr>
                <w:iCs/>
                <w:sz w:val="28"/>
                <w:szCs w:val="28"/>
              </w:rPr>
            </w:pPr>
            <w:r w:rsidRPr="0040258F">
              <w:rPr>
                <w:iCs/>
                <w:sz w:val="28"/>
                <w:szCs w:val="28"/>
              </w:rPr>
              <w:t>4 000 000</w:t>
            </w:r>
          </w:p>
        </w:tc>
      </w:tr>
      <w:tr w:rsidR="00051986" w:rsidRPr="0040258F" w:rsidTr="00855189">
        <w:trPr>
          <w:jc w:val="center"/>
        </w:trPr>
        <w:tc>
          <w:tcPr>
            <w:tcW w:w="2697" w:type="pct"/>
          </w:tcPr>
          <w:p w:rsidR="00051986" w:rsidRPr="0040258F" w:rsidRDefault="00051986" w:rsidP="00051986">
            <w:pPr>
              <w:pStyle w:val="a3"/>
              <w:spacing w:line="276" w:lineRule="auto"/>
              <w:ind w:firstLine="709"/>
              <w:jc w:val="both"/>
              <w:rPr>
                <w:iCs/>
                <w:sz w:val="28"/>
                <w:szCs w:val="28"/>
              </w:rPr>
            </w:pPr>
            <w:r w:rsidRPr="0040258F">
              <w:rPr>
                <w:iCs/>
                <w:sz w:val="28"/>
                <w:szCs w:val="28"/>
              </w:rPr>
              <w:t>- от 4 до 5 млн</w:t>
            </w:r>
            <w:proofErr w:type="gramStart"/>
            <w:r w:rsidRPr="0040258F">
              <w:rPr>
                <w:iCs/>
                <w:sz w:val="28"/>
                <w:szCs w:val="28"/>
              </w:rPr>
              <w:t>.р</w:t>
            </w:r>
            <w:proofErr w:type="gramEnd"/>
            <w:r w:rsidRPr="0040258F">
              <w:rPr>
                <w:iCs/>
                <w:sz w:val="28"/>
                <w:szCs w:val="28"/>
              </w:rPr>
              <w:t>ублей</w:t>
            </w:r>
          </w:p>
        </w:tc>
        <w:tc>
          <w:tcPr>
            <w:tcW w:w="2303" w:type="pct"/>
            <w:vAlign w:val="center"/>
          </w:tcPr>
          <w:p w:rsidR="00051986" w:rsidRPr="0040258F" w:rsidRDefault="00051986" w:rsidP="00051986">
            <w:pPr>
              <w:pStyle w:val="a3"/>
              <w:spacing w:line="276" w:lineRule="auto"/>
              <w:ind w:firstLine="709"/>
              <w:jc w:val="both"/>
              <w:rPr>
                <w:iCs/>
                <w:sz w:val="28"/>
                <w:szCs w:val="28"/>
              </w:rPr>
            </w:pPr>
            <w:r w:rsidRPr="0040258F">
              <w:rPr>
                <w:iCs/>
                <w:sz w:val="28"/>
                <w:szCs w:val="28"/>
              </w:rPr>
              <w:t>5 000 000</w:t>
            </w:r>
          </w:p>
        </w:tc>
      </w:tr>
    </w:tbl>
    <w:p w:rsidR="00051986" w:rsidRPr="0040258F" w:rsidRDefault="00051986" w:rsidP="00051986">
      <w:pPr>
        <w:pStyle w:val="a3"/>
        <w:spacing w:line="276" w:lineRule="auto"/>
        <w:ind w:firstLine="709"/>
        <w:jc w:val="both"/>
        <w:rPr>
          <w:iCs/>
          <w:sz w:val="28"/>
          <w:szCs w:val="28"/>
        </w:rPr>
      </w:pPr>
      <w:r w:rsidRPr="0040258F">
        <w:rPr>
          <w:iCs/>
          <w:sz w:val="28"/>
          <w:szCs w:val="28"/>
        </w:rPr>
        <w:t>При определении суммы годовой выручки не учитывается сумма годовой выручки по договорам строительного подряда, в отношении которых заключается договор страхования «на объектной базе».</w:t>
      </w:r>
    </w:p>
    <w:p w:rsidR="00051986" w:rsidRPr="0040258F" w:rsidRDefault="00051986" w:rsidP="00051986">
      <w:pPr>
        <w:pStyle w:val="a3"/>
        <w:spacing w:line="276" w:lineRule="auto"/>
        <w:ind w:firstLine="709"/>
        <w:jc w:val="both"/>
        <w:rPr>
          <w:b/>
          <w:iCs/>
          <w:sz w:val="28"/>
          <w:szCs w:val="28"/>
        </w:rPr>
      </w:pPr>
      <w:r w:rsidRPr="0040258F">
        <w:rPr>
          <w:b/>
          <w:iCs/>
          <w:sz w:val="28"/>
          <w:szCs w:val="28"/>
        </w:rPr>
        <w:lastRenderedPageBreak/>
        <w:t>При заключении договора «на объектной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Минимальная страховая сумма в договоре страхования «на объектной базе» устанавливается в размере </w:t>
      </w:r>
      <w:r w:rsidRPr="0040258F">
        <w:rPr>
          <w:b/>
          <w:iCs/>
          <w:sz w:val="28"/>
          <w:szCs w:val="28"/>
        </w:rPr>
        <w:t>пяти процентов</w:t>
      </w:r>
      <w:r w:rsidRPr="0040258F">
        <w:rPr>
          <w:iCs/>
          <w:sz w:val="28"/>
          <w:szCs w:val="28"/>
        </w:rPr>
        <w:t xml:space="preserve"> от стоимости подрядных работ, осуществляемых Страхователем или лицом, ответственность которого застрахована, на отдельном строительном объекте, но не менее десяти миллионов рублей.</w:t>
      </w:r>
    </w:p>
    <w:p w:rsidR="00051986" w:rsidRPr="0040258F" w:rsidRDefault="00051986" w:rsidP="00051986">
      <w:pPr>
        <w:pStyle w:val="a3"/>
        <w:spacing w:line="276" w:lineRule="auto"/>
        <w:ind w:firstLine="709"/>
        <w:jc w:val="both"/>
        <w:rPr>
          <w:iCs/>
          <w:sz w:val="28"/>
          <w:szCs w:val="28"/>
        </w:rPr>
      </w:pPr>
      <w:r w:rsidRPr="0040258F">
        <w:rPr>
          <w:iCs/>
          <w:sz w:val="28"/>
          <w:szCs w:val="28"/>
        </w:rPr>
        <w:t>По согласованию со Страховщиком страховая сумма по договору страхования «на объектной базе» может быть установлена в большем размере.</w:t>
      </w:r>
    </w:p>
    <w:p w:rsidR="00051986" w:rsidRPr="0040258F" w:rsidRDefault="00051986" w:rsidP="00051986">
      <w:pPr>
        <w:pStyle w:val="a3"/>
        <w:spacing w:line="276" w:lineRule="auto"/>
        <w:ind w:firstLine="709"/>
        <w:jc w:val="both"/>
        <w:rPr>
          <w:iCs/>
          <w:sz w:val="28"/>
          <w:szCs w:val="28"/>
        </w:rPr>
      </w:pPr>
      <w:r w:rsidRPr="0040258F">
        <w:rPr>
          <w:iCs/>
          <w:sz w:val="28"/>
          <w:szCs w:val="28"/>
        </w:rPr>
        <w:t>Страховая сумма по договору страхования на объектной базе определяется независимо от страховой суммы по договору страхования «на годовой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В течение 15 дней со дня выплаты страхового возмещения Страхователь  обязан представить в </w:t>
      </w:r>
      <w:r w:rsidRPr="0040258F">
        <w:rPr>
          <w:sz w:val="28"/>
          <w:szCs w:val="28"/>
        </w:rPr>
        <w:t>СРО</w:t>
      </w:r>
      <w:r w:rsidRPr="0040258F">
        <w:rPr>
          <w:iCs/>
          <w:sz w:val="28"/>
          <w:szCs w:val="28"/>
        </w:rPr>
        <w:t xml:space="preserve"> документы, подтверждающие восстановление страховой суммы до размера, который она составляла на момент наступления страхового случая.</w:t>
      </w:r>
    </w:p>
    <w:p w:rsidR="00051986" w:rsidRPr="0040258F" w:rsidRDefault="00051986" w:rsidP="00051986">
      <w:pPr>
        <w:pStyle w:val="a3"/>
        <w:spacing w:line="276" w:lineRule="auto"/>
        <w:ind w:firstLine="709"/>
        <w:jc w:val="both"/>
        <w:rPr>
          <w:iCs/>
          <w:sz w:val="28"/>
          <w:szCs w:val="28"/>
        </w:rPr>
      </w:pPr>
      <w:r w:rsidRPr="0040258F">
        <w:rPr>
          <w:iCs/>
          <w:sz w:val="28"/>
          <w:szCs w:val="28"/>
        </w:rPr>
        <w:t>В случае</w:t>
      </w:r>
      <w:proofErr w:type="gramStart"/>
      <w:r w:rsidRPr="0040258F">
        <w:rPr>
          <w:iCs/>
          <w:sz w:val="28"/>
          <w:szCs w:val="28"/>
        </w:rPr>
        <w:t>,</w:t>
      </w:r>
      <w:proofErr w:type="gramEnd"/>
      <w:r w:rsidRPr="0040258F">
        <w:rPr>
          <w:iCs/>
          <w:sz w:val="28"/>
          <w:szCs w:val="28"/>
        </w:rPr>
        <w:t xml:space="preserve"> если Страхователь  обратился в </w:t>
      </w:r>
      <w:r w:rsidRPr="0040258F">
        <w:rPr>
          <w:sz w:val="28"/>
          <w:szCs w:val="28"/>
        </w:rPr>
        <w:t>СРО</w:t>
      </w:r>
      <w:r w:rsidRPr="0040258F">
        <w:rPr>
          <w:iCs/>
          <w:sz w:val="28"/>
          <w:szCs w:val="28"/>
        </w:rPr>
        <w:t xml:space="preserve"> с заявлением о внесении изменений в свидетельство о допуске к определенным видам работ, оказывающим влияние на безопасность объектов капитального строительства, в части увеличения (уменьшения) количества видов работ, совместно с таким заявлением он должен предоставить в </w:t>
      </w:r>
      <w:r w:rsidRPr="0040258F">
        <w:rPr>
          <w:sz w:val="28"/>
          <w:szCs w:val="28"/>
        </w:rPr>
        <w:t>СРО</w:t>
      </w:r>
      <w:r w:rsidRPr="0040258F">
        <w:rPr>
          <w:iCs/>
          <w:sz w:val="28"/>
          <w:szCs w:val="28"/>
        </w:rPr>
        <w:t xml:space="preserve"> дополнительное соглашение к Договору страхования, вносящее изменения в условия договора, если это необходимо, в части страховой суммы по Договору страхования в зависимости от положений настоящих Требований. </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Договором страхования должны быть предусмотрены следующие условия:</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t xml:space="preserve">порядок определения размера ущерба, причиненного жизни и здоровью, имуществу третьих лиц, а также окружающей природной среде; </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t xml:space="preserve">порядок определения размера ущерба при загрязнении земли и почвы, при загрязнении поверхностных вод, загрязнении недр; </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lastRenderedPageBreak/>
        <w:t>порядок осуществления выплаты страхового возмещения в случае предъявления Страхователю Регрессного требования, в том числе в договоре страхования должно быть прямо предусмотрено, что в случае предъявления Регрессных требований выплата страхового возмещения осуществляется с учетом компенсаций сверх возмещения вреда в размере, установленном действующим законодательством;</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t>очередность выплат, если при наступлении страхового случая вред будет причинен одновременно жизни и здоровью физических лиц, имуществу физических и юридических лиц, окружающей природной среде;</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t xml:space="preserve">в каких случаях, имущество считается полностью погибшим и не подлежащим восстановлению; </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t xml:space="preserve">какие расходы включаются в восстановительные расходы; </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t xml:space="preserve">как определяется размер ущерба, причиненного животным, принадлежащим юридическим и физическим лицам, а также зеленым насаждениям; </w:t>
      </w:r>
    </w:p>
    <w:p w:rsidR="00051986" w:rsidRPr="0040258F" w:rsidRDefault="00051986" w:rsidP="00051986">
      <w:pPr>
        <w:pStyle w:val="a3"/>
        <w:numPr>
          <w:ilvl w:val="0"/>
          <w:numId w:val="17"/>
        </w:numPr>
        <w:spacing w:line="276" w:lineRule="auto"/>
        <w:ind w:left="0" w:firstLine="709"/>
        <w:jc w:val="both"/>
        <w:rPr>
          <w:iCs/>
          <w:sz w:val="28"/>
          <w:szCs w:val="28"/>
        </w:rPr>
      </w:pPr>
      <w:r w:rsidRPr="0040258F">
        <w:rPr>
          <w:iCs/>
          <w:sz w:val="28"/>
          <w:szCs w:val="28"/>
        </w:rPr>
        <w:t>обязанность Страховщика по возмещению расходов Страхователя на разумные и доступные в сложившихся обстоятельствах меры, принятые с целью уменьшения возможных убытков при наступлении страхового случая (п. 1 ст. 962 ГК РФ). По условиям Договора страхования такие расходы должны возмещаться в силу п. 2 ст. 962 ГК РФ.</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УСТАНОВЛЕНИЮ ЛИМИТА СТРАХОВОЙ ОТВЕТСТВЕННОСТИ И ФРАНШИЗЫ</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Лимит страховой ответственности по одному страховому случаю не устанавливается. </w:t>
      </w:r>
    </w:p>
    <w:p w:rsidR="00051986" w:rsidRPr="0040258F" w:rsidRDefault="00051986" w:rsidP="00051986">
      <w:pPr>
        <w:pStyle w:val="a3"/>
        <w:spacing w:line="276" w:lineRule="auto"/>
        <w:ind w:firstLine="709"/>
        <w:jc w:val="both"/>
        <w:rPr>
          <w:iCs/>
          <w:sz w:val="28"/>
          <w:szCs w:val="28"/>
        </w:rPr>
      </w:pPr>
      <w:r w:rsidRPr="0040258F">
        <w:rPr>
          <w:iCs/>
          <w:sz w:val="28"/>
          <w:szCs w:val="28"/>
        </w:rPr>
        <w:t>В договоре страхования гражданской ответственности стороны вправе установить франшизу в размере не более 100 тысяч рублей.</w:t>
      </w:r>
    </w:p>
    <w:p w:rsidR="00051986" w:rsidRPr="0040258F" w:rsidRDefault="00051986" w:rsidP="00051986">
      <w:pPr>
        <w:pStyle w:val="a3"/>
        <w:spacing w:line="276" w:lineRule="auto"/>
        <w:ind w:firstLine="709"/>
        <w:jc w:val="both"/>
        <w:rPr>
          <w:iCs/>
          <w:sz w:val="28"/>
          <w:szCs w:val="28"/>
        </w:rPr>
      </w:pPr>
      <w:r w:rsidRPr="0040258F">
        <w:rPr>
          <w:iCs/>
          <w:sz w:val="28"/>
          <w:szCs w:val="28"/>
        </w:rPr>
        <w:t> </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УПЛАТЕ СТРАХОВОГО ВЗНОСА (СТРАХОВОЙ ПРЕМИИ) И ВЫПЛАТЕ СТРАХОВОГО ВОЗМЕЩЕНИЯ</w:t>
      </w:r>
    </w:p>
    <w:p w:rsidR="00051986" w:rsidRPr="0040258F" w:rsidRDefault="00051986" w:rsidP="00051986">
      <w:pPr>
        <w:pStyle w:val="a3"/>
        <w:spacing w:line="276" w:lineRule="auto"/>
        <w:ind w:firstLine="709"/>
        <w:jc w:val="both"/>
        <w:rPr>
          <w:iCs/>
          <w:sz w:val="28"/>
          <w:szCs w:val="28"/>
        </w:rPr>
      </w:pPr>
      <w:r w:rsidRPr="0040258F">
        <w:rPr>
          <w:iCs/>
          <w:sz w:val="28"/>
          <w:szCs w:val="28"/>
        </w:rPr>
        <w:t>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Установленный в договоре страхования срок выплаты Страховщиком страховой выплаты не должен превышать двадцати рабочих дней </w:t>
      </w:r>
      <w:proofErr w:type="gramStart"/>
      <w:r w:rsidRPr="0040258F">
        <w:rPr>
          <w:iCs/>
          <w:sz w:val="28"/>
          <w:szCs w:val="28"/>
        </w:rPr>
        <w:t>с даты представления</w:t>
      </w:r>
      <w:proofErr w:type="gramEnd"/>
      <w:r w:rsidRPr="0040258F">
        <w:rPr>
          <w:iCs/>
          <w:sz w:val="28"/>
          <w:szCs w:val="28"/>
        </w:rPr>
        <w:t xml:space="preserve"> Страхователем или лицом, ответственность которого застрахована, документов, необходимых для подтверждения факта наступления страхового случая и размера ущерба.</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Договором страхования должно быть предусмотрено:</w:t>
      </w:r>
    </w:p>
    <w:p w:rsidR="00051986" w:rsidRPr="0040258F" w:rsidRDefault="00051986" w:rsidP="00051986">
      <w:pPr>
        <w:pStyle w:val="a3"/>
        <w:spacing w:line="276" w:lineRule="auto"/>
        <w:ind w:firstLine="709"/>
        <w:jc w:val="both"/>
        <w:rPr>
          <w:iCs/>
          <w:sz w:val="28"/>
          <w:szCs w:val="28"/>
        </w:rPr>
      </w:pPr>
      <w:r w:rsidRPr="0040258F">
        <w:rPr>
          <w:iCs/>
          <w:sz w:val="28"/>
          <w:szCs w:val="28"/>
        </w:rPr>
        <w:lastRenderedPageBreak/>
        <w:t>- право Страхователя или лица, ответственность которого застрахована, на получение страховой выплаты в случае, если Страхователь или лицо, ответственность которого застрахована, с предварительного письменного согласия Страховщика самостоятельно возместил причиненный вред.</w:t>
      </w:r>
    </w:p>
    <w:p w:rsidR="00051986" w:rsidRPr="0040258F" w:rsidRDefault="00051986" w:rsidP="00051986">
      <w:pPr>
        <w:pStyle w:val="a3"/>
        <w:spacing w:line="276" w:lineRule="auto"/>
        <w:ind w:firstLine="709"/>
        <w:jc w:val="both"/>
        <w:rPr>
          <w:iCs/>
          <w:sz w:val="28"/>
          <w:szCs w:val="28"/>
        </w:rPr>
      </w:pPr>
      <w:r w:rsidRPr="0040258F">
        <w:rPr>
          <w:iCs/>
          <w:sz w:val="28"/>
          <w:szCs w:val="28"/>
        </w:rPr>
        <w:t>- право Страхователя на восстановление страховой суммы после выплаты Страховщиком страхового возмещения. Восстановление страховой суммы осуществляется в течение 30 дней с момента выплаты страхового возмещения.</w:t>
      </w:r>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t xml:space="preserve">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установленного настоящими Требованиями размера, и представить в </w:t>
      </w:r>
      <w:r w:rsidRPr="0040258F">
        <w:rPr>
          <w:sz w:val="28"/>
          <w:szCs w:val="28"/>
        </w:rPr>
        <w:t>СРО</w:t>
      </w:r>
      <w:r w:rsidRPr="0040258F">
        <w:rPr>
          <w:iCs/>
          <w:sz w:val="28"/>
          <w:szCs w:val="28"/>
        </w:rPr>
        <w:t xml:space="preserve">  документы, подтверждающие увеличение лимита ответственности по договору страхования.</w:t>
      </w:r>
      <w:proofErr w:type="gramEnd"/>
    </w:p>
    <w:p w:rsidR="00051986" w:rsidRPr="0040258F" w:rsidRDefault="00051986" w:rsidP="00051986">
      <w:pPr>
        <w:pStyle w:val="a3"/>
        <w:spacing w:line="276" w:lineRule="auto"/>
        <w:ind w:firstLine="709"/>
        <w:jc w:val="both"/>
        <w:rPr>
          <w:iCs/>
          <w:sz w:val="28"/>
          <w:szCs w:val="28"/>
        </w:rPr>
      </w:pPr>
      <w:r w:rsidRPr="0040258F">
        <w:rPr>
          <w:iCs/>
          <w:sz w:val="28"/>
          <w:szCs w:val="28"/>
        </w:rPr>
        <w:t> </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УСТАНОВЛЕНИЮ СРОКА ДЕЙСТВИЯ ДОГОВОРА СТРАХОВАНИЯ</w:t>
      </w:r>
    </w:p>
    <w:p w:rsidR="00051986" w:rsidRPr="0040258F" w:rsidRDefault="00051986" w:rsidP="00051986">
      <w:pPr>
        <w:pStyle w:val="a3"/>
        <w:spacing w:line="276" w:lineRule="auto"/>
        <w:ind w:firstLine="709"/>
        <w:jc w:val="both"/>
        <w:rPr>
          <w:b/>
          <w:iCs/>
          <w:sz w:val="28"/>
          <w:szCs w:val="28"/>
        </w:rPr>
      </w:pPr>
      <w:r w:rsidRPr="0040258F">
        <w:rPr>
          <w:b/>
          <w:iCs/>
          <w:sz w:val="28"/>
          <w:szCs w:val="28"/>
        </w:rPr>
        <w:t>При заключении договора «на годовой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 страхования «на годовой базе» заключается сроком на один год с установлением ретроактивного периода не менее чем в три года, а если свидетельство о допуске было получено менее чем за три года до начала срока действия договора страхования, то ретроактивный период устанавливается с момента получения свидетельства о допуске.</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Pr="0040258F">
        <w:rPr>
          <w:sz w:val="28"/>
          <w:szCs w:val="28"/>
        </w:rPr>
        <w:t>СРО</w:t>
      </w:r>
      <w:r w:rsidRPr="0040258F">
        <w:rPr>
          <w:iCs/>
          <w:sz w:val="28"/>
          <w:szCs w:val="28"/>
        </w:rPr>
        <w:t xml:space="preserve">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вновь заключенного договора страхования гражданской ответственности «на годовой базе» должно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051986" w:rsidRPr="0040258F" w:rsidRDefault="00051986" w:rsidP="00051986">
      <w:pPr>
        <w:pStyle w:val="a3"/>
        <w:spacing w:line="276" w:lineRule="auto"/>
        <w:ind w:firstLine="709"/>
        <w:jc w:val="both"/>
        <w:rPr>
          <w:b/>
          <w:iCs/>
          <w:sz w:val="28"/>
          <w:szCs w:val="28"/>
        </w:rPr>
      </w:pPr>
      <w:r w:rsidRPr="0040258F">
        <w:rPr>
          <w:b/>
          <w:iCs/>
          <w:sz w:val="28"/>
          <w:szCs w:val="28"/>
        </w:rPr>
        <w:t>При заключении договора «на объектной базе».</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 </w:t>
      </w:r>
      <w:proofErr w:type="gramStart"/>
      <w:r w:rsidRPr="0040258F">
        <w:rPr>
          <w:iCs/>
          <w:sz w:val="28"/>
          <w:szCs w:val="28"/>
        </w:rPr>
        <w:t xml:space="preserve">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w:t>
      </w:r>
      <w:r w:rsidRPr="0040258F">
        <w:rPr>
          <w:iCs/>
          <w:sz w:val="28"/>
          <w:szCs w:val="28"/>
        </w:rPr>
        <w:lastRenderedPageBreak/>
        <w:t>с установлением периода после окончания действия договора страхования, возникший в течение которого вред возмещается, если он причинен вследствие недостатков работ, выполненных Страхователем (Застрахованным лицом) в течение срока действия договора страхования «на объектной базе».</w:t>
      </w:r>
      <w:proofErr w:type="gramEnd"/>
      <w:r w:rsidRPr="0040258F">
        <w:rPr>
          <w:iCs/>
          <w:sz w:val="28"/>
          <w:szCs w:val="28"/>
        </w:rPr>
        <w:t xml:space="preserve"> Указанный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051986" w:rsidRPr="0040258F" w:rsidRDefault="00051986" w:rsidP="00051986">
      <w:pPr>
        <w:pStyle w:val="a3"/>
        <w:spacing w:line="276" w:lineRule="auto"/>
        <w:ind w:firstLine="709"/>
        <w:jc w:val="both"/>
        <w:rPr>
          <w:iCs/>
          <w:sz w:val="28"/>
          <w:szCs w:val="28"/>
        </w:rPr>
      </w:pPr>
      <w:r w:rsidRPr="0040258F">
        <w:rPr>
          <w:iCs/>
          <w:sz w:val="28"/>
          <w:szCs w:val="28"/>
        </w:rPr>
        <w:t> </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ОПРЕДЕЛЕНИЮ ПОРЯДКА ЗАКЛЮЧЕНИЯ, ИЗМЕНЕНИЯ ДОГОВОРА СТРАХОВАНИЯ И ПРЕКРАЩЕНИЯ ЕГО ДЕЙСТВИЯ.</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 Гражданская ответственность члена саморегулируемой организации должна быть застрахована не позднее трех рабочих дней после принятия решения о приеме в члены саморегулируемой организации при условии вступления в силу договора страхования</w:t>
      </w:r>
      <w:proofErr w:type="gramStart"/>
      <w:r w:rsidRPr="0040258F">
        <w:rPr>
          <w:iCs/>
          <w:sz w:val="28"/>
          <w:szCs w:val="28"/>
        </w:rPr>
        <w:t>«н</w:t>
      </w:r>
      <w:proofErr w:type="gramEnd"/>
      <w:r w:rsidRPr="0040258F">
        <w:rPr>
          <w:iCs/>
          <w:sz w:val="28"/>
          <w:szCs w:val="28"/>
        </w:rPr>
        <w:t>а годовой базе» не позднее дня начала действия выданного Страхователю (Застрахованному лицу) такой саморегулируемой организацией свидетельства о допуске к работам. В договоре страхования  должен быть закреплен срок его вступления в силу с момента оплаты страховой премии.</w:t>
      </w:r>
    </w:p>
    <w:p w:rsidR="00051986" w:rsidRPr="0040258F" w:rsidRDefault="00051986" w:rsidP="00051986">
      <w:pPr>
        <w:pStyle w:val="a3"/>
        <w:spacing w:line="276" w:lineRule="auto"/>
        <w:ind w:firstLine="709"/>
        <w:jc w:val="both"/>
        <w:rPr>
          <w:iCs/>
          <w:sz w:val="28"/>
          <w:szCs w:val="28"/>
        </w:rPr>
      </w:pPr>
      <w:r w:rsidRPr="0040258F">
        <w:rPr>
          <w:iCs/>
          <w:sz w:val="28"/>
          <w:szCs w:val="28"/>
        </w:rPr>
        <w:t>Договор страхования «на объектной базе» заключается до начала выполнения работ по соответствующим договорам подряда.</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В период членства в </w:t>
      </w:r>
      <w:r w:rsidRPr="0040258F">
        <w:rPr>
          <w:sz w:val="28"/>
          <w:szCs w:val="28"/>
        </w:rPr>
        <w:t>СРО</w:t>
      </w:r>
      <w:r w:rsidRPr="0040258F">
        <w:rPr>
          <w:iCs/>
          <w:sz w:val="28"/>
          <w:szCs w:val="28"/>
        </w:rPr>
        <w:t xml:space="preserve"> Страхователь не может добровольно изменять существенные условия договора страхования без уведомления </w:t>
      </w:r>
      <w:r w:rsidRPr="0040258F">
        <w:rPr>
          <w:sz w:val="28"/>
          <w:szCs w:val="28"/>
        </w:rPr>
        <w:t>СРО</w:t>
      </w:r>
      <w:r w:rsidRPr="0040258F">
        <w:rPr>
          <w:iCs/>
          <w:sz w:val="28"/>
          <w:szCs w:val="28"/>
        </w:rPr>
        <w:t>,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О случаях изменения договора страхования Страхователь информирует </w:t>
      </w:r>
      <w:r w:rsidRPr="0040258F">
        <w:rPr>
          <w:sz w:val="28"/>
          <w:szCs w:val="28"/>
        </w:rPr>
        <w:t>СРО</w:t>
      </w:r>
      <w:r w:rsidRPr="0040258F">
        <w:rPr>
          <w:iCs/>
          <w:sz w:val="28"/>
          <w:szCs w:val="28"/>
        </w:rPr>
        <w:t xml:space="preserve"> в течение трех дней.</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w:t>
      </w:r>
      <w:r w:rsidRPr="0040258F">
        <w:rPr>
          <w:sz w:val="28"/>
          <w:szCs w:val="28"/>
        </w:rPr>
        <w:t>СРО</w:t>
      </w:r>
      <w:r w:rsidRPr="0040258F">
        <w:rPr>
          <w:iCs/>
          <w:sz w:val="28"/>
          <w:szCs w:val="28"/>
        </w:rPr>
        <w:t>, членом которой является Страхователь.</w:t>
      </w:r>
    </w:p>
    <w:p w:rsidR="00051986" w:rsidRPr="0040258F" w:rsidRDefault="00051986" w:rsidP="00051986">
      <w:pPr>
        <w:pStyle w:val="a3"/>
        <w:spacing w:line="276" w:lineRule="auto"/>
        <w:ind w:firstLine="709"/>
        <w:jc w:val="both"/>
        <w:rPr>
          <w:iCs/>
          <w:sz w:val="28"/>
          <w:szCs w:val="28"/>
        </w:rPr>
      </w:pPr>
      <w:r w:rsidRPr="0040258F">
        <w:rPr>
          <w:iCs/>
          <w:sz w:val="28"/>
          <w:szCs w:val="28"/>
        </w:rPr>
        <w:t> </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УСТАНОВЛЕНИЮ ПРОЦЕДУРЫ УРЕГУЛИРОВАНИЯ РАЗНОГЛАСИЙ ПРИ НАСТУПЛЕНИИ СТРАХОВОГО СЛУЧАЯ</w:t>
      </w:r>
    </w:p>
    <w:p w:rsidR="00051986" w:rsidRPr="0040258F" w:rsidRDefault="00051986" w:rsidP="00051986">
      <w:pPr>
        <w:pStyle w:val="a3"/>
        <w:spacing w:line="276" w:lineRule="auto"/>
        <w:ind w:firstLine="709"/>
        <w:jc w:val="both"/>
        <w:rPr>
          <w:iCs/>
          <w:sz w:val="28"/>
          <w:szCs w:val="28"/>
        </w:rPr>
      </w:pPr>
      <w:r w:rsidRPr="0040258F">
        <w:rPr>
          <w:iCs/>
          <w:sz w:val="28"/>
          <w:szCs w:val="28"/>
        </w:rPr>
        <w:lastRenderedPageBreak/>
        <w:t xml:space="preserve"> В договоре страхования стороны вправе предусмотреть возможность досудебного (внесудебного) урегулирования отношений при наступлении страхового случая путем достижения соглашения об установлении факта наступления страхового случая и размера вреда, подлежащего возмещению.</w:t>
      </w:r>
    </w:p>
    <w:p w:rsidR="00051986" w:rsidRPr="0040258F" w:rsidRDefault="00051986" w:rsidP="00051986">
      <w:pPr>
        <w:pStyle w:val="a3"/>
        <w:spacing w:line="276" w:lineRule="auto"/>
        <w:ind w:firstLine="709"/>
        <w:jc w:val="both"/>
        <w:rPr>
          <w:b/>
          <w:iCs/>
          <w:sz w:val="28"/>
          <w:szCs w:val="28"/>
        </w:rPr>
      </w:pP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ТРЕБОВАНИЯ К ПРЕДОСТАВЛЕНИЮ ИНФОРМАЦИИ СТРАХОВЩИКОМ</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 В договоре страхования предусматривается согласие Страхователя на предоставление Страховщиком информации в </w:t>
      </w:r>
      <w:r w:rsidRPr="0040258F">
        <w:rPr>
          <w:sz w:val="28"/>
          <w:szCs w:val="28"/>
        </w:rPr>
        <w:t>СРО</w:t>
      </w:r>
      <w:r w:rsidRPr="0040258F">
        <w:rPr>
          <w:iCs/>
          <w:sz w:val="28"/>
          <w:szCs w:val="28"/>
        </w:rPr>
        <w:t>, членом которого является Страхователь, о договоре страхования, его условиях, о страховых случаях, произведенных страховых выплатах.</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ПОРЯДОК ОСУЩЕСТВЛЕНИЯ КОНТРОЛЯ СРО ЗА СОБЛЮДЕНИЕМ ЧЛЕНАМИ СРО ТРЕБОВАНИЙ К СТРАХОВАНИЮ ГРАЖДАНСКОЙ ОТВЕТСТВЕННОСТИ, СОДЕРЖАЩИХСЯ В ПРАВИЛАХ САМОРЕГУЛИРОВАНИЯ.</w:t>
      </w:r>
    </w:p>
    <w:p w:rsidR="00051986" w:rsidRPr="0040258F" w:rsidRDefault="00051986" w:rsidP="00051986">
      <w:pPr>
        <w:pStyle w:val="a3"/>
        <w:spacing w:line="276" w:lineRule="auto"/>
        <w:ind w:firstLine="709"/>
        <w:jc w:val="both"/>
        <w:rPr>
          <w:iCs/>
          <w:sz w:val="28"/>
          <w:szCs w:val="28"/>
        </w:rPr>
      </w:pPr>
      <w:r w:rsidRPr="0040258F">
        <w:rPr>
          <w:sz w:val="28"/>
          <w:szCs w:val="28"/>
        </w:rPr>
        <w:t>СРО</w:t>
      </w:r>
      <w:r w:rsidRPr="0040258F">
        <w:rPr>
          <w:iCs/>
          <w:sz w:val="28"/>
          <w:szCs w:val="28"/>
        </w:rPr>
        <w:t xml:space="preserve"> осуществляет </w:t>
      </w:r>
      <w:proofErr w:type="gramStart"/>
      <w:r w:rsidRPr="0040258F">
        <w:rPr>
          <w:iCs/>
          <w:sz w:val="28"/>
          <w:szCs w:val="28"/>
        </w:rPr>
        <w:t>контроль за</w:t>
      </w:r>
      <w:proofErr w:type="gramEnd"/>
      <w:r w:rsidRPr="0040258F">
        <w:rPr>
          <w:iCs/>
          <w:sz w:val="28"/>
          <w:szCs w:val="28"/>
        </w:rPr>
        <w:t xml:space="preserve"> своевременностью заключения, переоформления, а также  исполнением и соответствием договоров страхования законодательству РФ и настоящим Требованиям.</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В целях осуществления контроля в части соблюдения условий страхования </w:t>
      </w:r>
      <w:r w:rsidRPr="0040258F">
        <w:rPr>
          <w:sz w:val="28"/>
          <w:szCs w:val="28"/>
        </w:rPr>
        <w:t>СРО</w:t>
      </w:r>
      <w:r w:rsidRPr="0040258F">
        <w:rPr>
          <w:iCs/>
          <w:sz w:val="28"/>
          <w:szCs w:val="28"/>
        </w:rPr>
        <w:t xml:space="preserve"> ведет сводный реестр заключенных договоров страхования гражданской ответственности членов СРО в соответствии с  требованиями  законодательства Российской Федерации и (или) внутренних документов саморегулируемой организации.</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Реестр договоров страхования  гражданской ответственности членов </w:t>
      </w:r>
      <w:r w:rsidRPr="0040258F">
        <w:rPr>
          <w:sz w:val="28"/>
          <w:szCs w:val="28"/>
        </w:rPr>
        <w:t>СРО</w:t>
      </w:r>
      <w:r w:rsidRPr="0040258F">
        <w:rPr>
          <w:iCs/>
          <w:sz w:val="28"/>
          <w:szCs w:val="28"/>
        </w:rPr>
        <w:t xml:space="preserve">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содержит следующие сведения:</w:t>
      </w:r>
    </w:p>
    <w:p w:rsidR="00051986" w:rsidRPr="0040258F" w:rsidRDefault="00051986" w:rsidP="00051986">
      <w:pPr>
        <w:pStyle w:val="a3"/>
        <w:numPr>
          <w:ilvl w:val="0"/>
          <w:numId w:val="11"/>
        </w:numPr>
        <w:spacing w:line="276" w:lineRule="auto"/>
        <w:ind w:left="0" w:firstLine="709"/>
        <w:jc w:val="both"/>
        <w:rPr>
          <w:iCs/>
          <w:sz w:val="28"/>
          <w:szCs w:val="28"/>
        </w:rPr>
      </w:pPr>
      <w:r w:rsidRPr="0040258F">
        <w:rPr>
          <w:iCs/>
          <w:sz w:val="28"/>
          <w:szCs w:val="28"/>
        </w:rPr>
        <w:t>об организационно-правовой форме члена СРО;</w:t>
      </w:r>
      <w:r w:rsidRPr="0040258F">
        <w:rPr>
          <w:iCs/>
          <w:sz w:val="28"/>
          <w:szCs w:val="28"/>
        </w:rPr>
        <w:tab/>
      </w:r>
    </w:p>
    <w:p w:rsidR="00051986" w:rsidRPr="0040258F" w:rsidRDefault="00051986" w:rsidP="00051986">
      <w:pPr>
        <w:pStyle w:val="a3"/>
        <w:numPr>
          <w:ilvl w:val="0"/>
          <w:numId w:val="11"/>
        </w:numPr>
        <w:spacing w:line="276" w:lineRule="auto"/>
        <w:ind w:left="0" w:firstLine="709"/>
        <w:jc w:val="both"/>
        <w:rPr>
          <w:iCs/>
          <w:sz w:val="28"/>
          <w:szCs w:val="28"/>
        </w:rPr>
      </w:pPr>
      <w:r w:rsidRPr="0040258F">
        <w:rPr>
          <w:iCs/>
          <w:sz w:val="28"/>
          <w:szCs w:val="28"/>
        </w:rPr>
        <w:t xml:space="preserve">о </w:t>
      </w:r>
      <w:proofErr w:type="gramStart"/>
      <w:r w:rsidRPr="0040258F">
        <w:rPr>
          <w:iCs/>
          <w:sz w:val="28"/>
          <w:szCs w:val="28"/>
        </w:rPr>
        <w:t>полном</w:t>
      </w:r>
      <w:proofErr w:type="gramEnd"/>
      <w:r w:rsidRPr="0040258F">
        <w:rPr>
          <w:iCs/>
          <w:sz w:val="28"/>
          <w:szCs w:val="28"/>
        </w:rPr>
        <w:t xml:space="preserve"> наименование члена СРО;</w:t>
      </w:r>
    </w:p>
    <w:p w:rsidR="00051986" w:rsidRPr="0040258F" w:rsidRDefault="00051986" w:rsidP="00051986">
      <w:pPr>
        <w:pStyle w:val="a3"/>
        <w:numPr>
          <w:ilvl w:val="0"/>
          <w:numId w:val="11"/>
        </w:numPr>
        <w:spacing w:line="276" w:lineRule="auto"/>
        <w:ind w:left="0" w:firstLine="709"/>
        <w:jc w:val="both"/>
        <w:rPr>
          <w:iCs/>
          <w:sz w:val="28"/>
          <w:szCs w:val="28"/>
        </w:rPr>
      </w:pPr>
      <w:r w:rsidRPr="0040258F">
        <w:rPr>
          <w:iCs/>
          <w:sz w:val="28"/>
          <w:szCs w:val="28"/>
        </w:rPr>
        <w:t>идентификационный номер налогоплательщика (ИНН);</w:t>
      </w:r>
    </w:p>
    <w:p w:rsidR="00051986" w:rsidRPr="0040258F" w:rsidRDefault="00051986" w:rsidP="00051986">
      <w:pPr>
        <w:pStyle w:val="a3"/>
        <w:numPr>
          <w:ilvl w:val="0"/>
          <w:numId w:val="11"/>
        </w:numPr>
        <w:spacing w:line="276" w:lineRule="auto"/>
        <w:ind w:left="0" w:firstLine="709"/>
        <w:jc w:val="both"/>
        <w:rPr>
          <w:iCs/>
          <w:sz w:val="28"/>
          <w:szCs w:val="28"/>
        </w:rPr>
      </w:pPr>
      <w:r w:rsidRPr="0040258F">
        <w:rPr>
          <w:iCs/>
          <w:sz w:val="28"/>
          <w:szCs w:val="28"/>
        </w:rPr>
        <w:t>о номере, дате заключения (вступления в силу) и дате окончания договора страхования;</w:t>
      </w:r>
    </w:p>
    <w:p w:rsidR="00051986" w:rsidRPr="0040258F" w:rsidRDefault="00051986" w:rsidP="00051986">
      <w:pPr>
        <w:pStyle w:val="a3"/>
        <w:numPr>
          <w:ilvl w:val="0"/>
          <w:numId w:val="11"/>
        </w:numPr>
        <w:spacing w:line="276" w:lineRule="auto"/>
        <w:ind w:left="0" w:firstLine="709"/>
        <w:jc w:val="both"/>
        <w:rPr>
          <w:iCs/>
          <w:sz w:val="28"/>
          <w:szCs w:val="28"/>
        </w:rPr>
      </w:pPr>
      <w:r w:rsidRPr="0040258F">
        <w:rPr>
          <w:iCs/>
          <w:sz w:val="28"/>
          <w:szCs w:val="28"/>
        </w:rPr>
        <w:t xml:space="preserve">о размере страховой суммы по договору страхования ответственности члена </w:t>
      </w:r>
      <w:r w:rsidRPr="0040258F">
        <w:rPr>
          <w:sz w:val="28"/>
          <w:szCs w:val="28"/>
        </w:rPr>
        <w:t>СРО</w:t>
      </w:r>
      <w:r w:rsidRPr="0040258F">
        <w:rPr>
          <w:iCs/>
          <w:sz w:val="28"/>
          <w:szCs w:val="28"/>
        </w:rPr>
        <w:t xml:space="preserve">; </w:t>
      </w:r>
    </w:p>
    <w:p w:rsidR="00051986" w:rsidRPr="0040258F" w:rsidRDefault="00051986" w:rsidP="00051986">
      <w:pPr>
        <w:pStyle w:val="a3"/>
        <w:numPr>
          <w:ilvl w:val="0"/>
          <w:numId w:val="11"/>
        </w:numPr>
        <w:spacing w:line="276" w:lineRule="auto"/>
        <w:ind w:left="0" w:firstLine="709"/>
        <w:jc w:val="both"/>
        <w:rPr>
          <w:iCs/>
          <w:sz w:val="28"/>
          <w:szCs w:val="28"/>
        </w:rPr>
      </w:pPr>
      <w:r w:rsidRPr="0040258F">
        <w:rPr>
          <w:iCs/>
          <w:sz w:val="28"/>
          <w:szCs w:val="28"/>
        </w:rPr>
        <w:t>о страховщике:</w:t>
      </w:r>
    </w:p>
    <w:p w:rsidR="00051986" w:rsidRPr="0040258F" w:rsidRDefault="00051986" w:rsidP="00051986">
      <w:pPr>
        <w:pStyle w:val="a3"/>
        <w:numPr>
          <w:ilvl w:val="0"/>
          <w:numId w:val="12"/>
        </w:numPr>
        <w:spacing w:line="276" w:lineRule="auto"/>
        <w:ind w:left="0" w:firstLine="709"/>
        <w:jc w:val="both"/>
        <w:rPr>
          <w:iCs/>
          <w:sz w:val="28"/>
          <w:szCs w:val="28"/>
        </w:rPr>
      </w:pPr>
      <w:r w:rsidRPr="0040258F">
        <w:rPr>
          <w:iCs/>
          <w:sz w:val="28"/>
          <w:szCs w:val="28"/>
        </w:rPr>
        <w:t>о месте его нахождения:</w:t>
      </w:r>
      <w:r w:rsidRPr="0040258F">
        <w:rPr>
          <w:iCs/>
          <w:sz w:val="28"/>
          <w:szCs w:val="28"/>
        </w:rPr>
        <w:tab/>
        <w:t xml:space="preserve"> </w:t>
      </w:r>
    </w:p>
    <w:p w:rsidR="00051986" w:rsidRPr="0040258F" w:rsidRDefault="00051986" w:rsidP="00051986">
      <w:pPr>
        <w:pStyle w:val="a3"/>
        <w:numPr>
          <w:ilvl w:val="0"/>
          <w:numId w:val="12"/>
        </w:numPr>
        <w:spacing w:line="276" w:lineRule="auto"/>
        <w:ind w:left="0" w:firstLine="709"/>
        <w:jc w:val="both"/>
        <w:rPr>
          <w:iCs/>
          <w:sz w:val="28"/>
          <w:szCs w:val="28"/>
        </w:rPr>
      </w:pPr>
      <w:r w:rsidRPr="0040258F">
        <w:rPr>
          <w:iCs/>
          <w:sz w:val="28"/>
          <w:szCs w:val="28"/>
        </w:rPr>
        <w:t>об имеющейся лицензии:</w:t>
      </w:r>
      <w:r w:rsidRPr="0040258F">
        <w:rPr>
          <w:iCs/>
          <w:sz w:val="28"/>
          <w:szCs w:val="28"/>
        </w:rPr>
        <w:tab/>
        <w:t xml:space="preserve"> </w:t>
      </w:r>
    </w:p>
    <w:p w:rsidR="00051986" w:rsidRPr="0040258F" w:rsidRDefault="00051986" w:rsidP="00051986">
      <w:pPr>
        <w:pStyle w:val="a3"/>
        <w:numPr>
          <w:ilvl w:val="0"/>
          <w:numId w:val="12"/>
        </w:numPr>
        <w:spacing w:line="276" w:lineRule="auto"/>
        <w:ind w:left="0" w:firstLine="709"/>
        <w:jc w:val="both"/>
        <w:rPr>
          <w:iCs/>
          <w:sz w:val="28"/>
          <w:szCs w:val="28"/>
        </w:rPr>
      </w:pPr>
      <w:r w:rsidRPr="0040258F">
        <w:rPr>
          <w:iCs/>
          <w:sz w:val="28"/>
          <w:szCs w:val="28"/>
        </w:rPr>
        <w:t>контакты.</w:t>
      </w:r>
    </w:p>
    <w:p w:rsidR="00051986" w:rsidRPr="0040258F" w:rsidRDefault="00051986" w:rsidP="00051986">
      <w:pPr>
        <w:pStyle w:val="a3"/>
        <w:numPr>
          <w:ilvl w:val="0"/>
          <w:numId w:val="11"/>
        </w:numPr>
        <w:spacing w:line="276" w:lineRule="auto"/>
        <w:ind w:left="0" w:firstLine="709"/>
        <w:jc w:val="both"/>
        <w:rPr>
          <w:iCs/>
          <w:sz w:val="28"/>
          <w:szCs w:val="28"/>
        </w:rPr>
      </w:pPr>
      <w:r w:rsidRPr="0040258F">
        <w:rPr>
          <w:iCs/>
          <w:sz w:val="28"/>
          <w:szCs w:val="28"/>
        </w:rPr>
        <w:t>иные необходимые сведения.</w:t>
      </w:r>
      <w:r w:rsidRPr="0040258F">
        <w:rPr>
          <w:iCs/>
          <w:sz w:val="28"/>
          <w:szCs w:val="28"/>
        </w:rPr>
        <w:tab/>
      </w:r>
    </w:p>
    <w:p w:rsidR="00051986" w:rsidRPr="0040258F" w:rsidRDefault="00051986" w:rsidP="00051986">
      <w:pPr>
        <w:pStyle w:val="a3"/>
        <w:spacing w:line="276" w:lineRule="auto"/>
        <w:ind w:firstLine="709"/>
        <w:jc w:val="both"/>
        <w:rPr>
          <w:iCs/>
          <w:sz w:val="28"/>
          <w:szCs w:val="28"/>
        </w:rPr>
      </w:pPr>
      <w:r w:rsidRPr="0040258F">
        <w:rPr>
          <w:iCs/>
          <w:sz w:val="28"/>
          <w:szCs w:val="28"/>
        </w:rPr>
        <w:lastRenderedPageBreak/>
        <w:t xml:space="preserve">Член </w:t>
      </w:r>
      <w:r w:rsidRPr="0040258F">
        <w:rPr>
          <w:sz w:val="28"/>
          <w:szCs w:val="28"/>
        </w:rPr>
        <w:t>СРО</w:t>
      </w:r>
      <w:r w:rsidRPr="0040258F">
        <w:rPr>
          <w:iCs/>
          <w:sz w:val="28"/>
          <w:szCs w:val="28"/>
        </w:rPr>
        <w:t xml:space="preserve"> обязан информировать </w:t>
      </w:r>
      <w:r w:rsidRPr="0040258F">
        <w:rPr>
          <w:sz w:val="28"/>
          <w:szCs w:val="28"/>
        </w:rPr>
        <w:t>СРО</w:t>
      </w:r>
      <w:r w:rsidRPr="0040258F">
        <w:rPr>
          <w:iCs/>
          <w:sz w:val="28"/>
          <w:szCs w:val="28"/>
        </w:rPr>
        <w:t xml:space="preserve">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051986" w:rsidRPr="0040258F" w:rsidRDefault="00051986" w:rsidP="00051986">
      <w:pPr>
        <w:pStyle w:val="a3"/>
        <w:spacing w:line="276" w:lineRule="auto"/>
        <w:ind w:firstLine="709"/>
        <w:jc w:val="both"/>
        <w:rPr>
          <w:iCs/>
          <w:sz w:val="28"/>
          <w:szCs w:val="28"/>
        </w:rPr>
      </w:pPr>
      <w:r w:rsidRPr="0040258F">
        <w:rPr>
          <w:iCs/>
          <w:sz w:val="28"/>
          <w:szCs w:val="28"/>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копию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Член </w:t>
      </w:r>
      <w:r w:rsidRPr="0040258F">
        <w:rPr>
          <w:sz w:val="28"/>
          <w:szCs w:val="28"/>
        </w:rPr>
        <w:t>СРО</w:t>
      </w:r>
      <w:r w:rsidRPr="0040258F">
        <w:rPr>
          <w:iCs/>
          <w:sz w:val="28"/>
          <w:szCs w:val="28"/>
        </w:rPr>
        <w:t xml:space="preserve"> обязан информировать </w:t>
      </w:r>
      <w:r w:rsidRPr="0040258F">
        <w:rPr>
          <w:sz w:val="28"/>
          <w:szCs w:val="28"/>
        </w:rPr>
        <w:t>СРО</w:t>
      </w:r>
      <w:r w:rsidRPr="0040258F">
        <w:rPr>
          <w:iCs/>
          <w:sz w:val="28"/>
          <w:szCs w:val="28"/>
        </w:rPr>
        <w:t xml:space="preserve">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t>Контроль за</w:t>
      </w:r>
      <w:proofErr w:type="gramEnd"/>
      <w:r w:rsidRPr="0040258F">
        <w:rPr>
          <w:iCs/>
          <w:sz w:val="28"/>
          <w:szCs w:val="28"/>
        </w:rPr>
        <w:t xml:space="preserve"> соблюдением настоящих Требований осуществляется в соответствии с Правилами контроля </w:t>
      </w:r>
      <w:r>
        <w:rPr>
          <w:iCs/>
          <w:sz w:val="28"/>
          <w:szCs w:val="28"/>
        </w:rPr>
        <w:t>Ассоциации «Курская саморегулируемая организация строителей»</w:t>
      </w:r>
      <w:r w:rsidRPr="0040258F">
        <w:rPr>
          <w:iCs/>
          <w:sz w:val="28"/>
          <w:szCs w:val="28"/>
        </w:rPr>
        <w:t xml:space="preserve">, утвержденными Общим собранием членов </w:t>
      </w:r>
      <w:r w:rsidRPr="0040258F">
        <w:rPr>
          <w:sz w:val="28"/>
          <w:szCs w:val="28"/>
        </w:rPr>
        <w:t>СРО</w:t>
      </w:r>
      <w:r w:rsidRPr="0040258F">
        <w:rPr>
          <w:iCs/>
          <w:sz w:val="28"/>
          <w:szCs w:val="28"/>
        </w:rPr>
        <w:t>, которые содержат требования о проведении ежегодных плановых проверок соблюдения настоящих Требований, а также основания назначения и порядок проведения внеплановых проверок.</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Нарушение настоящих Требований влечет за собой применение мер дисциплинарного воздействия в соответствии со статьей 55.15 Градостроительного кодекса Российской Федерации и Правилами применения мер дисциплинарной ответственности, утвержденными Общим собранием членов </w:t>
      </w:r>
      <w:r w:rsidRPr="0040258F">
        <w:rPr>
          <w:sz w:val="28"/>
          <w:szCs w:val="28"/>
        </w:rPr>
        <w:t>СРО</w:t>
      </w:r>
      <w:r w:rsidRPr="0040258F">
        <w:rPr>
          <w:iCs/>
          <w:sz w:val="28"/>
          <w:szCs w:val="28"/>
        </w:rPr>
        <w:t>.</w:t>
      </w:r>
    </w:p>
    <w:p w:rsidR="00051986" w:rsidRPr="0040258F" w:rsidRDefault="00051986" w:rsidP="00051986">
      <w:pPr>
        <w:pStyle w:val="a3"/>
        <w:numPr>
          <w:ilvl w:val="1"/>
          <w:numId w:val="1"/>
        </w:numPr>
        <w:spacing w:line="276" w:lineRule="auto"/>
        <w:ind w:left="0" w:firstLine="709"/>
        <w:jc w:val="both"/>
        <w:rPr>
          <w:b/>
          <w:iCs/>
          <w:sz w:val="28"/>
          <w:szCs w:val="28"/>
        </w:rPr>
      </w:pPr>
      <w:r w:rsidRPr="0040258F">
        <w:rPr>
          <w:b/>
          <w:iCs/>
          <w:sz w:val="28"/>
          <w:szCs w:val="28"/>
        </w:rPr>
        <w:t>ЗАКЛЮЧИТЕЛЬНЫЕ ПОЛОЖЕНИЯ</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Настоящие Требования считаются принятыми, если за них на Общем собрании членов </w:t>
      </w:r>
      <w:r w:rsidRPr="0040258F">
        <w:rPr>
          <w:sz w:val="28"/>
          <w:szCs w:val="28"/>
        </w:rPr>
        <w:t>СРО</w:t>
      </w:r>
      <w:r w:rsidRPr="0040258F">
        <w:rPr>
          <w:iCs/>
          <w:sz w:val="28"/>
          <w:szCs w:val="28"/>
        </w:rPr>
        <w:t xml:space="preserve"> проголосовали более пятидесяти процентов от общего числа членов </w:t>
      </w:r>
      <w:r w:rsidRPr="0040258F">
        <w:rPr>
          <w:sz w:val="28"/>
          <w:szCs w:val="28"/>
        </w:rPr>
        <w:t>СРО</w:t>
      </w:r>
      <w:r w:rsidRPr="0040258F">
        <w:rPr>
          <w:iCs/>
          <w:sz w:val="28"/>
          <w:szCs w:val="28"/>
        </w:rPr>
        <w:t>, и вступают в силу через десять дней после их принятия.</w:t>
      </w:r>
    </w:p>
    <w:p w:rsidR="00051986" w:rsidRPr="0040258F" w:rsidRDefault="00051986" w:rsidP="00051986">
      <w:pPr>
        <w:pStyle w:val="a3"/>
        <w:spacing w:line="276" w:lineRule="auto"/>
        <w:ind w:firstLine="709"/>
        <w:jc w:val="both"/>
        <w:rPr>
          <w:iCs/>
          <w:sz w:val="28"/>
          <w:szCs w:val="28"/>
        </w:rPr>
      </w:pPr>
      <w:r w:rsidRPr="0040258F">
        <w:rPr>
          <w:iCs/>
          <w:sz w:val="28"/>
          <w:szCs w:val="28"/>
        </w:rPr>
        <w:t xml:space="preserve">Настоящие требования подлежат периодическому пересмотру с учетом накопленного опыта реализации на практике договоров страхования гражданской ответственности членов </w:t>
      </w:r>
      <w:r w:rsidRPr="0040258F">
        <w:rPr>
          <w:sz w:val="28"/>
          <w:szCs w:val="28"/>
        </w:rPr>
        <w:t>СРО</w:t>
      </w:r>
      <w:r w:rsidRPr="0040258F">
        <w:rPr>
          <w:iCs/>
          <w:sz w:val="28"/>
          <w:szCs w:val="28"/>
        </w:rPr>
        <w:t>, а также сложившейся судебной практики по спорам, связанным с исполнением таких договоров страхования.</w:t>
      </w:r>
    </w:p>
    <w:p w:rsidR="00051986" w:rsidRPr="0040258F" w:rsidRDefault="00051986" w:rsidP="00051986">
      <w:pPr>
        <w:pStyle w:val="a3"/>
        <w:spacing w:line="276" w:lineRule="auto"/>
        <w:ind w:firstLine="709"/>
        <w:jc w:val="both"/>
        <w:rPr>
          <w:iCs/>
          <w:sz w:val="28"/>
          <w:szCs w:val="28"/>
        </w:rPr>
      </w:pPr>
      <w:proofErr w:type="gramStart"/>
      <w:r w:rsidRPr="0040258F">
        <w:rPr>
          <w:iCs/>
          <w:sz w:val="28"/>
          <w:szCs w:val="28"/>
        </w:rPr>
        <w:lastRenderedPageBreak/>
        <w:t>В случае установления нормативно-правовыми актами Российской Федерации подлежащих обязательному применению иных условий страхования гражданской ответственности за вред, причиненный вследствие недостатков работ, которые оказывают влияние на безопасность объектов капитального строительства, при противоречии настоящих Требований указанным условиям, то применяются условия, установленные нормативно-правовыми актами Российской Федерации, но только в той части, в которой настоящие Требования противоречат указанным условиям.</w:t>
      </w:r>
      <w:proofErr w:type="gramEnd"/>
    </w:p>
    <w:p w:rsidR="00141748" w:rsidRDefault="00141748" w:rsidP="00051986">
      <w:pPr>
        <w:spacing w:line="276" w:lineRule="auto"/>
        <w:ind w:firstLine="709"/>
        <w:jc w:val="both"/>
      </w:pPr>
    </w:p>
    <w:sectPr w:rsidR="00141748" w:rsidSect="0014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7CA"/>
    <w:multiLevelType w:val="hybridMultilevel"/>
    <w:tmpl w:val="AB8A6E52"/>
    <w:lvl w:ilvl="0" w:tplc="534E43DE">
      <w:start w:val="1"/>
      <w:numFmt w:val="decimal"/>
      <w:lvlText w:val="%1)"/>
      <w:lvlJc w:val="left"/>
      <w:pPr>
        <w:ind w:left="720" w:hanging="360"/>
      </w:pPr>
    </w:lvl>
    <w:lvl w:ilvl="1" w:tplc="90604FB6">
      <w:start w:val="1"/>
      <w:numFmt w:val="decimal"/>
      <w:lvlText w:val="%2)"/>
      <w:lvlJc w:val="left"/>
      <w:pPr>
        <w:ind w:left="1440" w:hanging="360"/>
      </w:pPr>
      <w:rPr>
        <w:rFonts w:hint="default"/>
        <w:color w:val="0000FF"/>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68B6"/>
    <w:multiLevelType w:val="hybridMultilevel"/>
    <w:tmpl w:val="95427FA4"/>
    <w:lvl w:ilvl="0" w:tplc="4440E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9475C"/>
    <w:multiLevelType w:val="hybridMultilevel"/>
    <w:tmpl w:val="A9001212"/>
    <w:lvl w:ilvl="0" w:tplc="534E43D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CFA0912"/>
    <w:multiLevelType w:val="hybridMultilevel"/>
    <w:tmpl w:val="5A68C2EA"/>
    <w:lvl w:ilvl="0" w:tplc="7C228376">
      <w:start w:val="1"/>
      <w:numFmt w:val="russianLower"/>
      <w:lvlText w:val="%1)"/>
      <w:lvlJc w:val="left"/>
      <w:pPr>
        <w:ind w:left="1571" w:hanging="360"/>
      </w:pPr>
      <w:rPr>
        <w:rFonts w:hint="default"/>
      </w:rPr>
    </w:lvl>
    <w:lvl w:ilvl="1" w:tplc="7C228376">
      <w:start w:val="1"/>
      <w:numFmt w:val="russianLower"/>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29440A"/>
    <w:multiLevelType w:val="hybridMultilevel"/>
    <w:tmpl w:val="0FB4CF62"/>
    <w:lvl w:ilvl="0" w:tplc="4440E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941C7"/>
    <w:multiLevelType w:val="hybridMultilevel"/>
    <w:tmpl w:val="86780BAA"/>
    <w:lvl w:ilvl="0" w:tplc="8CE0DC30">
      <w:start w:val="1"/>
      <w:numFmt w:val="bullet"/>
      <w:lvlText w:val="—"/>
      <w:lvlJc w:val="left"/>
      <w:pPr>
        <w:ind w:left="1571" w:hanging="360"/>
      </w:pPr>
      <w:rPr>
        <w:rFonts w:ascii="Simplified Arabic Fixed" w:hAnsi="Simplified Arabic Fixed"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674BF2"/>
    <w:multiLevelType w:val="hybridMultilevel"/>
    <w:tmpl w:val="A5509F1A"/>
    <w:lvl w:ilvl="0" w:tplc="8CE0DC30">
      <w:start w:val="1"/>
      <w:numFmt w:val="bullet"/>
      <w:lvlText w:val="—"/>
      <w:lvlJc w:val="left"/>
      <w:pPr>
        <w:ind w:left="720" w:hanging="360"/>
      </w:pPr>
      <w:rPr>
        <w:rFonts w:ascii="Simplified Arabic Fixed" w:hAnsi="Simplified Arabic Fixed"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5278F"/>
    <w:multiLevelType w:val="hybridMultilevel"/>
    <w:tmpl w:val="9EF0F218"/>
    <w:lvl w:ilvl="0" w:tplc="8CE0DC30">
      <w:start w:val="1"/>
      <w:numFmt w:val="bullet"/>
      <w:lvlText w:val="—"/>
      <w:lvlJc w:val="left"/>
      <w:pPr>
        <w:ind w:left="1571" w:hanging="360"/>
      </w:pPr>
      <w:rPr>
        <w:rFonts w:ascii="Simplified Arabic Fixed" w:hAnsi="Simplified Arabic Fixed"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BA4206"/>
    <w:multiLevelType w:val="hybridMultilevel"/>
    <w:tmpl w:val="582CF44E"/>
    <w:lvl w:ilvl="0" w:tplc="8CE0DC30">
      <w:start w:val="1"/>
      <w:numFmt w:val="bullet"/>
      <w:lvlText w:val="—"/>
      <w:lvlJc w:val="left"/>
      <w:pPr>
        <w:ind w:left="720" w:hanging="360"/>
      </w:pPr>
      <w:rPr>
        <w:rFonts w:ascii="Simplified Arabic Fixed" w:hAnsi="Simplified Arabic Fixed"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43F7C"/>
    <w:multiLevelType w:val="hybridMultilevel"/>
    <w:tmpl w:val="61C43528"/>
    <w:lvl w:ilvl="0" w:tplc="4440E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D6D73"/>
    <w:multiLevelType w:val="hybridMultilevel"/>
    <w:tmpl w:val="392CDDEA"/>
    <w:lvl w:ilvl="0" w:tplc="534E43DE">
      <w:start w:val="1"/>
      <w:numFmt w:val="decimal"/>
      <w:lvlText w:val="%1)"/>
      <w:lvlJc w:val="left"/>
      <w:pPr>
        <w:ind w:left="1826"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1">
    <w:nsid w:val="244653AD"/>
    <w:multiLevelType w:val="multilevel"/>
    <w:tmpl w:val="53100D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6338DD"/>
    <w:multiLevelType w:val="hybridMultilevel"/>
    <w:tmpl w:val="4D286B84"/>
    <w:lvl w:ilvl="0" w:tplc="534E43D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7CC3D23"/>
    <w:multiLevelType w:val="hybridMultilevel"/>
    <w:tmpl w:val="36C48C52"/>
    <w:lvl w:ilvl="0" w:tplc="8CE0DC30">
      <w:start w:val="1"/>
      <w:numFmt w:val="bullet"/>
      <w:lvlText w:val="—"/>
      <w:lvlJc w:val="left"/>
      <w:pPr>
        <w:ind w:left="720" w:hanging="360"/>
      </w:pPr>
      <w:rPr>
        <w:rFonts w:ascii="Simplified Arabic Fixed" w:hAnsi="Simplified Arabic Fixed"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43076"/>
    <w:multiLevelType w:val="hybridMultilevel"/>
    <w:tmpl w:val="D1901150"/>
    <w:lvl w:ilvl="0" w:tplc="8CE0DC30">
      <w:start w:val="1"/>
      <w:numFmt w:val="bullet"/>
      <w:lvlText w:val="—"/>
      <w:lvlJc w:val="left"/>
      <w:pPr>
        <w:ind w:left="1571" w:hanging="360"/>
      </w:pPr>
      <w:rPr>
        <w:rFonts w:ascii="Simplified Arabic Fixed" w:hAnsi="Simplified Arabic Fixed"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950185D"/>
    <w:multiLevelType w:val="hybridMultilevel"/>
    <w:tmpl w:val="A1FE36E0"/>
    <w:lvl w:ilvl="0" w:tplc="7C22837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77F84079"/>
    <w:multiLevelType w:val="hybridMultilevel"/>
    <w:tmpl w:val="3D4CE210"/>
    <w:lvl w:ilvl="0" w:tplc="534E43DE">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C00CD1"/>
    <w:multiLevelType w:val="hybridMultilevel"/>
    <w:tmpl w:val="9BF80A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4"/>
  </w:num>
  <w:num w:numId="6">
    <w:abstractNumId w:val="7"/>
  </w:num>
  <w:num w:numId="7">
    <w:abstractNumId w:val="14"/>
  </w:num>
  <w:num w:numId="8">
    <w:abstractNumId w:val="8"/>
  </w:num>
  <w:num w:numId="9">
    <w:abstractNumId w:val="13"/>
  </w:num>
  <w:num w:numId="10">
    <w:abstractNumId w:val="16"/>
  </w:num>
  <w:num w:numId="11">
    <w:abstractNumId w:val="15"/>
  </w:num>
  <w:num w:numId="12">
    <w:abstractNumId w:val="5"/>
  </w:num>
  <w:num w:numId="13">
    <w:abstractNumId w:val="10"/>
  </w:num>
  <w:num w:numId="14">
    <w:abstractNumId w:val="2"/>
  </w:num>
  <w:num w:numId="15">
    <w:abstractNumId w:val="12"/>
  </w:num>
  <w:num w:numId="16">
    <w:abstractNumId w:val="3"/>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051986"/>
    <w:rsid w:val="00002602"/>
    <w:rsid w:val="00003478"/>
    <w:rsid w:val="00004801"/>
    <w:rsid w:val="000167D6"/>
    <w:rsid w:val="00025D08"/>
    <w:rsid w:val="00035720"/>
    <w:rsid w:val="000420BF"/>
    <w:rsid w:val="000515FC"/>
    <w:rsid w:val="00051986"/>
    <w:rsid w:val="00057731"/>
    <w:rsid w:val="00062263"/>
    <w:rsid w:val="00067522"/>
    <w:rsid w:val="00071CE1"/>
    <w:rsid w:val="00077ACB"/>
    <w:rsid w:val="00085139"/>
    <w:rsid w:val="00091437"/>
    <w:rsid w:val="00093D10"/>
    <w:rsid w:val="00095CA4"/>
    <w:rsid w:val="0009679C"/>
    <w:rsid w:val="00096B37"/>
    <w:rsid w:val="000A1957"/>
    <w:rsid w:val="000A310D"/>
    <w:rsid w:val="000B3043"/>
    <w:rsid w:val="000B6A96"/>
    <w:rsid w:val="000C0C4F"/>
    <w:rsid w:val="000C2E48"/>
    <w:rsid w:val="000C4749"/>
    <w:rsid w:val="000C4844"/>
    <w:rsid w:val="000C6663"/>
    <w:rsid w:val="000D0BA9"/>
    <w:rsid w:val="000D17F0"/>
    <w:rsid w:val="000D2365"/>
    <w:rsid w:val="000D77E8"/>
    <w:rsid w:val="000E1A50"/>
    <w:rsid w:val="000E260D"/>
    <w:rsid w:val="000E2C7B"/>
    <w:rsid w:val="000F1A21"/>
    <w:rsid w:val="000F207D"/>
    <w:rsid w:val="000F5F01"/>
    <w:rsid w:val="000F76FB"/>
    <w:rsid w:val="00101124"/>
    <w:rsid w:val="0011093E"/>
    <w:rsid w:val="001109E3"/>
    <w:rsid w:val="00110AEF"/>
    <w:rsid w:val="00112391"/>
    <w:rsid w:val="00115F2E"/>
    <w:rsid w:val="00120371"/>
    <w:rsid w:val="001223D0"/>
    <w:rsid w:val="00140270"/>
    <w:rsid w:val="00141748"/>
    <w:rsid w:val="00142E32"/>
    <w:rsid w:val="0014345D"/>
    <w:rsid w:val="0014661F"/>
    <w:rsid w:val="00152392"/>
    <w:rsid w:val="0015471E"/>
    <w:rsid w:val="00155C3A"/>
    <w:rsid w:val="00162EE6"/>
    <w:rsid w:val="00171520"/>
    <w:rsid w:val="001715CB"/>
    <w:rsid w:val="0017681E"/>
    <w:rsid w:val="00183C9A"/>
    <w:rsid w:val="00185177"/>
    <w:rsid w:val="00186724"/>
    <w:rsid w:val="00191E89"/>
    <w:rsid w:val="001979DA"/>
    <w:rsid w:val="001A1F3B"/>
    <w:rsid w:val="001A5D98"/>
    <w:rsid w:val="001B12F4"/>
    <w:rsid w:val="001B3DDE"/>
    <w:rsid w:val="001C50DD"/>
    <w:rsid w:val="001D50EB"/>
    <w:rsid w:val="001D5818"/>
    <w:rsid w:val="001D6DC6"/>
    <w:rsid w:val="001D7B36"/>
    <w:rsid w:val="001E09C4"/>
    <w:rsid w:val="001E1E70"/>
    <w:rsid w:val="001E2BC9"/>
    <w:rsid w:val="001E3179"/>
    <w:rsid w:val="001E60E8"/>
    <w:rsid w:val="001F0406"/>
    <w:rsid w:val="001F0648"/>
    <w:rsid w:val="001F387C"/>
    <w:rsid w:val="001F5F7F"/>
    <w:rsid w:val="002207AF"/>
    <w:rsid w:val="00226A87"/>
    <w:rsid w:val="00226DF3"/>
    <w:rsid w:val="002271FB"/>
    <w:rsid w:val="00231D03"/>
    <w:rsid w:val="00232220"/>
    <w:rsid w:val="00236365"/>
    <w:rsid w:val="00237256"/>
    <w:rsid w:val="00243FC8"/>
    <w:rsid w:val="002442B7"/>
    <w:rsid w:val="002511DA"/>
    <w:rsid w:val="0025345E"/>
    <w:rsid w:val="002551A3"/>
    <w:rsid w:val="002669EF"/>
    <w:rsid w:val="002670D1"/>
    <w:rsid w:val="0027707F"/>
    <w:rsid w:val="0027740B"/>
    <w:rsid w:val="00282750"/>
    <w:rsid w:val="00282ABE"/>
    <w:rsid w:val="00283FCA"/>
    <w:rsid w:val="0029314D"/>
    <w:rsid w:val="00293DB1"/>
    <w:rsid w:val="00293FB9"/>
    <w:rsid w:val="00295A12"/>
    <w:rsid w:val="002A4367"/>
    <w:rsid w:val="002A528C"/>
    <w:rsid w:val="002B309A"/>
    <w:rsid w:val="002B728E"/>
    <w:rsid w:val="002E05C2"/>
    <w:rsid w:val="002E3A61"/>
    <w:rsid w:val="002F0A70"/>
    <w:rsid w:val="002F175B"/>
    <w:rsid w:val="002F4133"/>
    <w:rsid w:val="002F573E"/>
    <w:rsid w:val="00300C48"/>
    <w:rsid w:val="00307AFD"/>
    <w:rsid w:val="0031021E"/>
    <w:rsid w:val="00313086"/>
    <w:rsid w:val="00316140"/>
    <w:rsid w:val="00330951"/>
    <w:rsid w:val="00331324"/>
    <w:rsid w:val="003313B8"/>
    <w:rsid w:val="00337C55"/>
    <w:rsid w:val="00340EFA"/>
    <w:rsid w:val="003435F8"/>
    <w:rsid w:val="00352CC4"/>
    <w:rsid w:val="00361A4B"/>
    <w:rsid w:val="003629B6"/>
    <w:rsid w:val="003670C4"/>
    <w:rsid w:val="003702BD"/>
    <w:rsid w:val="00370D9B"/>
    <w:rsid w:val="003758DB"/>
    <w:rsid w:val="00375AEC"/>
    <w:rsid w:val="003803B6"/>
    <w:rsid w:val="00380A77"/>
    <w:rsid w:val="00384FFD"/>
    <w:rsid w:val="0038786B"/>
    <w:rsid w:val="003915B1"/>
    <w:rsid w:val="0039208A"/>
    <w:rsid w:val="0039257D"/>
    <w:rsid w:val="003929B6"/>
    <w:rsid w:val="0039514B"/>
    <w:rsid w:val="00395393"/>
    <w:rsid w:val="00397ADC"/>
    <w:rsid w:val="003A3961"/>
    <w:rsid w:val="003B0076"/>
    <w:rsid w:val="003B3CC7"/>
    <w:rsid w:val="003B469C"/>
    <w:rsid w:val="003B4714"/>
    <w:rsid w:val="003B63D5"/>
    <w:rsid w:val="003B642B"/>
    <w:rsid w:val="003C1D15"/>
    <w:rsid w:val="003C2D2A"/>
    <w:rsid w:val="003C6F48"/>
    <w:rsid w:val="003D023E"/>
    <w:rsid w:val="003D352E"/>
    <w:rsid w:val="003D6D44"/>
    <w:rsid w:val="003D7BFE"/>
    <w:rsid w:val="003D7C43"/>
    <w:rsid w:val="003E2F53"/>
    <w:rsid w:val="003F0695"/>
    <w:rsid w:val="003F61EE"/>
    <w:rsid w:val="0040193F"/>
    <w:rsid w:val="00405703"/>
    <w:rsid w:val="00411438"/>
    <w:rsid w:val="00417398"/>
    <w:rsid w:val="00421F0C"/>
    <w:rsid w:val="004265D2"/>
    <w:rsid w:val="00436523"/>
    <w:rsid w:val="004428E5"/>
    <w:rsid w:val="00445127"/>
    <w:rsid w:val="00447182"/>
    <w:rsid w:val="004519D7"/>
    <w:rsid w:val="004543AE"/>
    <w:rsid w:val="004567BA"/>
    <w:rsid w:val="0045783D"/>
    <w:rsid w:val="00462B1D"/>
    <w:rsid w:val="00466E4A"/>
    <w:rsid w:val="00471AA3"/>
    <w:rsid w:val="00472DA8"/>
    <w:rsid w:val="00474410"/>
    <w:rsid w:val="0048514C"/>
    <w:rsid w:val="0049389E"/>
    <w:rsid w:val="004A18AA"/>
    <w:rsid w:val="004A4BA5"/>
    <w:rsid w:val="004A50F5"/>
    <w:rsid w:val="004B2A8A"/>
    <w:rsid w:val="004C2D48"/>
    <w:rsid w:val="004D6ABF"/>
    <w:rsid w:val="004E543B"/>
    <w:rsid w:val="004E7408"/>
    <w:rsid w:val="004F53C9"/>
    <w:rsid w:val="004F656A"/>
    <w:rsid w:val="00501977"/>
    <w:rsid w:val="00504E3B"/>
    <w:rsid w:val="00505788"/>
    <w:rsid w:val="00506C88"/>
    <w:rsid w:val="00510301"/>
    <w:rsid w:val="005103A1"/>
    <w:rsid w:val="00513F82"/>
    <w:rsid w:val="00515262"/>
    <w:rsid w:val="0052454A"/>
    <w:rsid w:val="00540F66"/>
    <w:rsid w:val="00546C9A"/>
    <w:rsid w:val="00547C79"/>
    <w:rsid w:val="00557502"/>
    <w:rsid w:val="005577D4"/>
    <w:rsid w:val="00560934"/>
    <w:rsid w:val="00562564"/>
    <w:rsid w:val="00563631"/>
    <w:rsid w:val="00563E93"/>
    <w:rsid w:val="00566D9E"/>
    <w:rsid w:val="00567004"/>
    <w:rsid w:val="00567239"/>
    <w:rsid w:val="00576318"/>
    <w:rsid w:val="00587546"/>
    <w:rsid w:val="00590BDD"/>
    <w:rsid w:val="00593687"/>
    <w:rsid w:val="00595D79"/>
    <w:rsid w:val="00595E0C"/>
    <w:rsid w:val="00596583"/>
    <w:rsid w:val="005A7B2E"/>
    <w:rsid w:val="005B0E5C"/>
    <w:rsid w:val="005B2390"/>
    <w:rsid w:val="005B2AC3"/>
    <w:rsid w:val="005B3551"/>
    <w:rsid w:val="005B3926"/>
    <w:rsid w:val="005B47D0"/>
    <w:rsid w:val="005C1812"/>
    <w:rsid w:val="005C1925"/>
    <w:rsid w:val="005C2314"/>
    <w:rsid w:val="005C7811"/>
    <w:rsid w:val="005D2688"/>
    <w:rsid w:val="005E42FE"/>
    <w:rsid w:val="005E463E"/>
    <w:rsid w:val="005E4840"/>
    <w:rsid w:val="005E4D1D"/>
    <w:rsid w:val="005E51A5"/>
    <w:rsid w:val="005E7E52"/>
    <w:rsid w:val="005F0AF4"/>
    <w:rsid w:val="005F5075"/>
    <w:rsid w:val="005F5996"/>
    <w:rsid w:val="006060AC"/>
    <w:rsid w:val="00616738"/>
    <w:rsid w:val="0062226B"/>
    <w:rsid w:val="00624DFA"/>
    <w:rsid w:val="006313C5"/>
    <w:rsid w:val="00631F3F"/>
    <w:rsid w:val="00642997"/>
    <w:rsid w:val="006434C0"/>
    <w:rsid w:val="00646455"/>
    <w:rsid w:val="00647C32"/>
    <w:rsid w:val="00652DDD"/>
    <w:rsid w:val="00654786"/>
    <w:rsid w:val="00657F07"/>
    <w:rsid w:val="0066307D"/>
    <w:rsid w:val="00664A58"/>
    <w:rsid w:val="00664B44"/>
    <w:rsid w:val="00667CFC"/>
    <w:rsid w:val="006720A6"/>
    <w:rsid w:val="006731F4"/>
    <w:rsid w:val="00675AF9"/>
    <w:rsid w:val="006816A3"/>
    <w:rsid w:val="00682632"/>
    <w:rsid w:val="00684CA9"/>
    <w:rsid w:val="00685ECC"/>
    <w:rsid w:val="00686326"/>
    <w:rsid w:val="0069027E"/>
    <w:rsid w:val="006922CB"/>
    <w:rsid w:val="00693FDD"/>
    <w:rsid w:val="0069768F"/>
    <w:rsid w:val="006B1145"/>
    <w:rsid w:val="006B306A"/>
    <w:rsid w:val="006B7625"/>
    <w:rsid w:val="006C0C72"/>
    <w:rsid w:val="006C423C"/>
    <w:rsid w:val="006D5340"/>
    <w:rsid w:val="006D6C78"/>
    <w:rsid w:val="006F16AF"/>
    <w:rsid w:val="006F29D0"/>
    <w:rsid w:val="007005CB"/>
    <w:rsid w:val="00701374"/>
    <w:rsid w:val="007018C6"/>
    <w:rsid w:val="007025F8"/>
    <w:rsid w:val="00703BC0"/>
    <w:rsid w:val="0071525C"/>
    <w:rsid w:val="007204BA"/>
    <w:rsid w:val="00721284"/>
    <w:rsid w:val="007215C9"/>
    <w:rsid w:val="00723B48"/>
    <w:rsid w:val="00723FC7"/>
    <w:rsid w:val="00725A80"/>
    <w:rsid w:val="00732340"/>
    <w:rsid w:val="00741E2B"/>
    <w:rsid w:val="0074280A"/>
    <w:rsid w:val="00742F02"/>
    <w:rsid w:val="00751675"/>
    <w:rsid w:val="00754E73"/>
    <w:rsid w:val="007559B9"/>
    <w:rsid w:val="0076040D"/>
    <w:rsid w:val="0076095C"/>
    <w:rsid w:val="00770B4B"/>
    <w:rsid w:val="007723F0"/>
    <w:rsid w:val="00776012"/>
    <w:rsid w:val="007775F8"/>
    <w:rsid w:val="00780493"/>
    <w:rsid w:val="007900A7"/>
    <w:rsid w:val="00792FA4"/>
    <w:rsid w:val="007A15EC"/>
    <w:rsid w:val="007A3900"/>
    <w:rsid w:val="007A59BE"/>
    <w:rsid w:val="007B053A"/>
    <w:rsid w:val="007B0B8F"/>
    <w:rsid w:val="007B1B0C"/>
    <w:rsid w:val="007C2BFF"/>
    <w:rsid w:val="007C4885"/>
    <w:rsid w:val="007C58D2"/>
    <w:rsid w:val="007E3A53"/>
    <w:rsid w:val="007F50D2"/>
    <w:rsid w:val="007F6051"/>
    <w:rsid w:val="0080640A"/>
    <w:rsid w:val="00807917"/>
    <w:rsid w:val="00812BCF"/>
    <w:rsid w:val="00817CBE"/>
    <w:rsid w:val="00826636"/>
    <w:rsid w:val="00830140"/>
    <w:rsid w:val="008315A1"/>
    <w:rsid w:val="008325D4"/>
    <w:rsid w:val="00833098"/>
    <w:rsid w:val="00837D49"/>
    <w:rsid w:val="00842390"/>
    <w:rsid w:val="00845804"/>
    <w:rsid w:val="00845B07"/>
    <w:rsid w:val="00846339"/>
    <w:rsid w:val="00846715"/>
    <w:rsid w:val="008573D4"/>
    <w:rsid w:val="00857684"/>
    <w:rsid w:val="008609CF"/>
    <w:rsid w:val="00862F5B"/>
    <w:rsid w:val="00864D25"/>
    <w:rsid w:val="00866C26"/>
    <w:rsid w:val="008751B0"/>
    <w:rsid w:val="00876AB5"/>
    <w:rsid w:val="0087788B"/>
    <w:rsid w:val="0088218B"/>
    <w:rsid w:val="00885053"/>
    <w:rsid w:val="00886ACD"/>
    <w:rsid w:val="00891282"/>
    <w:rsid w:val="008A38B0"/>
    <w:rsid w:val="008A47FF"/>
    <w:rsid w:val="008A5757"/>
    <w:rsid w:val="008B030B"/>
    <w:rsid w:val="008B1C16"/>
    <w:rsid w:val="008B1CAC"/>
    <w:rsid w:val="008C39BB"/>
    <w:rsid w:val="008C39E3"/>
    <w:rsid w:val="008D7CB7"/>
    <w:rsid w:val="008E08DC"/>
    <w:rsid w:val="008E5FF6"/>
    <w:rsid w:val="008E723F"/>
    <w:rsid w:val="008F05C9"/>
    <w:rsid w:val="008F2519"/>
    <w:rsid w:val="008F461E"/>
    <w:rsid w:val="00900A89"/>
    <w:rsid w:val="0090223D"/>
    <w:rsid w:val="00905568"/>
    <w:rsid w:val="00910F24"/>
    <w:rsid w:val="0092007B"/>
    <w:rsid w:val="009216F5"/>
    <w:rsid w:val="009236E7"/>
    <w:rsid w:val="00923F42"/>
    <w:rsid w:val="00932FD7"/>
    <w:rsid w:val="00941FB7"/>
    <w:rsid w:val="00942C61"/>
    <w:rsid w:val="00946F49"/>
    <w:rsid w:val="00950202"/>
    <w:rsid w:val="009504F1"/>
    <w:rsid w:val="00951A67"/>
    <w:rsid w:val="00951FF6"/>
    <w:rsid w:val="00954100"/>
    <w:rsid w:val="0095744B"/>
    <w:rsid w:val="009650D8"/>
    <w:rsid w:val="009822F7"/>
    <w:rsid w:val="009840D8"/>
    <w:rsid w:val="00993F45"/>
    <w:rsid w:val="00996363"/>
    <w:rsid w:val="009A036B"/>
    <w:rsid w:val="009C034D"/>
    <w:rsid w:val="009C7EE7"/>
    <w:rsid w:val="009D2A22"/>
    <w:rsid w:val="009E4539"/>
    <w:rsid w:val="009F0CEC"/>
    <w:rsid w:val="009F22CC"/>
    <w:rsid w:val="00A10FFC"/>
    <w:rsid w:val="00A1220F"/>
    <w:rsid w:val="00A24487"/>
    <w:rsid w:val="00A33F16"/>
    <w:rsid w:val="00A3537F"/>
    <w:rsid w:val="00A42C7A"/>
    <w:rsid w:val="00A46BE4"/>
    <w:rsid w:val="00A46DE5"/>
    <w:rsid w:val="00A52359"/>
    <w:rsid w:val="00A52401"/>
    <w:rsid w:val="00A5386D"/>
    <w:rsid w:val="00A54234"/>
    <w:rsid w:val="00A5554F"/>
    <w:rsid w:val="00A65716"/>
    <w:rsid w:val="00A66025"/>
    <w:rsid w:val="00A70A6C"/>
    <w:rsid w:val="00A712BB"/>
    <w:rsid w:val="00A715F7"/>
    <w:rsid w:val="00A7583B"/>
    <w:rsid w:val="00A75A8A"/>
    <w:rsid w:val="00A83ABC"/>
    <w:rsid w:val="00A857BE"/>
    <w:rsid w:val="00A86677"/>
    <w:rsid w:val="00A8674D"/>
    <w:rsid w:val="00A9090B"/>
    <w:rsid w:val="00A935F6"/>
    <w:rsid w:val="00A97494"/>
    <w:rsid w:val="00AA75E5"/>
    <w:rsid w:val="00AB1A57"/>
    <w:rsid w:val="00AB4D74"/>
    <w:rsid w:val="00AC0736"/>
    <w:rsid w:val="00AC1172"/>
    <w:rsid w:val="00AC1557"/>
    <w:rsid w:val="00AD1983"/>
    <w:rsid w:val="00AD1AEB"/>
    <w:rsid w:val="00AD3791"/>
    <w:rsid w:val="00AD44B2"/>
    <w:rsid w:val="00AF2FAC"/>
    <w:rsid w:val="00AF3D6C"/>
    <w:rsid w:val="00B135D7"/>
    <w:rsid w:val="00B14A39"/>
    <w:rsid w:val="00B16988"/>
    <w:rsid w:val="00B24438"/>
    <w:rsid w:val="00B3354C"/>
    <w:rsid w:val="00B42ACC"/>
    <w:rsid w:val="00B44CF3"/>
    <w:rsid w:val="00B451B5"/>
    <w:rsid w:val="00B47569"/>
    <w:rsid w:val="00B5048E"/>
    <w:rsid w:val="00B50CBF"/>
    <w:rsid w:val="00B53BEF"/>
    <w:rsid w:val="00B549F4"/>
    <w:rsid w:val="00B5687F"/>
    <w:rsid w:val="00B56F8E"/>
    <w:rsid w:val="00B575E1"/>
    <w:rsid w:val="00B602C7"/>
    <w:rsid w:val="00B61690"/>
    <w:rsid w:val="00B658E1"/>
    <w:rsid w:val="00B7229A"/>
    <w:rsid w:val="00B72757"/>
    <w:rsid w:val="00B73FE9"/>
    <w:rsid w:val="00B75AFC"/>
    <w:rsid w:val="00B76553"/>
    <w:rsid w:val="00B878A1"/>
    <w:rsid w:val="00B94E36"/>
    <w:rsid w:val="00B95327"/>
    <w:rsid w:val="00B96177"/>
    <w:rsid w:val="00B976AD"/>
    <w:rsid w:val="00BA2AAD"/>
    <w:rsid w:val="00BA6CF2"/>
    <w:rsid w:val="00BB0BAA"/>
    <w:rsid w:val="00BB2233"/>
    <w:rsid w:val="00BB5A70"/>
    <w:rsid w:val="00BC339A"/>
    <w:rsid w:val="00BC5F41"/>
    <w:rsid w:val="00BE2DB9"/>
    <w:rsid w:val="00BE3857"/>
    <w:rsid w:val="00BF13DC"/>
    <w:rsid w:val="00BF7804"/>
    <w:rsid w:val="00C1667A"/>
    <w:rsid w:val="00C17DCD"/>
    <w:rsid w:val="00C312B8"/>
    <w:rsid w:val="00C336C5"/>
    <w:rsid w:val="00C36567"/>
    <w:rsid w:val="00C419C9"/>
    <w:rsid w:val="00C44382"/>
    <w:rsid w:val="00C51136"/>
    <w:rsid w:val="00C51599"/>
    <w:rsid w:val="00C57C6B"/>
    <w:rsid w:val="00C63496"/>
    <w:rsid w:val="00C63681"/>
    <w:rsid w:val="00C63E15"/>
    <w:rsid w:val="00C64843"/>
    <w:rsid w:val="00C65E3F"/>
    <w:rsid w:val="00C67159"/>
    <w:rsid w:val="00C71C3A"/>
    <w:rsid w:val="00C76900"/>
    <w:rsid w:val="00C774C9"/>
    <w:rsid w:val="00C8798E"/>
    <w:rsid w:val="00C87D7E"/>
    <w:rsid w:val="00C94347"/>
    <w:rsid w:val="00CA10F2"/>
    <w:rsid w:val="00CA1758"/>
    <w:rsid w:val="00CB236A"/>
    <w:rsid w:val="00CB4F54"/>
    <w:rsid w:val="00CB72F9"/>
    <w:rsid w:val="00CC0847"/>
    <w:rsid w:val="00CC1F86"/>
    <w:rsid w:val="00CD1096"/>
    <w:rsid w:val="00CD3EBE"/>
    <w:rsid w:val="00CD4077"/>
    <w:rsid w:val="00CD43B4"/>
    <w:rsid w:val="00CD47BE"/>
    <w:rsid w:val="00CD596F"/>
    <w:rsid w:val="00CD6B27"/>
    <w:rsid w:val="00CE1F64"/>
    <w:rsid w:val="00CE2507"/>
    <w:rsid w:val="00CE553D"/>
    <w:rsid w:val="00CE769B"/>
    <w:rsid w:val="00CF5E1A"/>
    <w:rsid w:val="00D00EEF"/>
    <w:rsid w:val="00D01457"/>
    <w:rsid w:val="00D0218F"/>
    <w:rsid w:val="00D100C0"/>
    <w:rsid w:val="00D10201"/>
    <w:rsid w:val="00D24050"/>
    <w:rsid w:val="00D25B44"/>
    <w:rsid w:val="00D426C0"/>
    <w:rsid w:val="00D45729"/>
    <w:rsid w:val="00D45C81"/>
    <w:rsid w:val="00D46B8F"/>
    <w:rsid w:val="00D50946"/>
    <w:rsid w:val="00D559E7"/>
    <w:rsid w:val="00D57C60"/>
    <w:rsid w:val="00D6091D"/>
    <w:rsid w:val="00D61799"/>
    <w:rsid w:val="00D6285F"/>
    <w:rsid w:val="00D7088F"/>
    <w:rsid w:val="00D71CBB"/>
    <w:rsid w:val="00D72AC6"/>
    <w:rsid w:val="00D74338"/>
    <w:rsid w:val="00D74DD7"/>
    <w:rsid w:val="00D81500"/>
    <w:rsid w:val="00D829C4"/>
    <w:rsid w:val="00D84CDB"/>
    <w:rsid w:val="00D913F3"/>
    <w:rsid w:val="00D96280"/>
    <w:rsid w:val="00DA177A"/>
    <w:rsid w:val="00DA2F6F"/>
    <w:rsid w:val="00DA711A"/>
    <w:rsid w:val="00DA731D"/>
    <w:rsid w:val="00DA7F52"/>
    <w:rsid w:val="00DB0421"/>
    <w:rsid w:val="00DB5073"/>
    <w:rsid w:val="00DB5DE5"/>
    <w:rsid w:val="00DB70CB"/>
    <w:rsid w:val="00DB7992"/>
    <w:rsid w:val="00DC1A8D"/>
    <w:rsid w:val="00DC2B74"/>
    <w:rsid w:val="00DD1968"/>
    <w:rsid w:val="00DD19A7"/>
    <w:rsid w:val="00DD21EC"/>
    <w:rsid w:val="00DD2775"/>
    <w:rsid w:val="00DE0FBB"/>
    <w:rsid w:val="00DE14B2"/>
    <w:rsid w:val="00DE5E83"/>
    <w:rsid w:val="00DE6954"/>
    <w:rsid w:val="00DF3F65"/>
    <w:rsid w:val="00DF5E3E"/>
    <w:rsid w:val="00DF614C"/>
    <w:rsid w:val="00E0208A"/>
    <w:rsid w:val="00E026B8"/>
    <w:rsid w:val="00E05D4B"/>
    <w:rsid w:val="00E073C0"/>
    <w:rsid w:val="00E109F7"/>
    <w:rsid w:val="00E11A23"/>
    <w:rsid w:val="00E13346"/>
    <w:rsid w:val="00E13B4D"/>
    <w:rsid w:val="00E15506"/>
    <w:rsid w:val="00E178B4"/>
    <w:rsid w:val="00E20347"/>
    <w:rsid w:val="00E24896"/>
    <w:rsid w:val="00E248F1"/>
    <w:rsid w:val="00E24E66"/>
    <w:rsid w:val="00E32D58"/>
    <w:rsid w:val="00E407CA"/>
    <w:rsid w:val="00E42E96"/>
    <w:rsid w:val="00E4529E"/>
    <w:rsid w:val="00E45720"/>
    <w:rsid w:val="00E53E62"/>
    <w:rsid w:val="00E561CD"/>
    <w:rsid w:val="00E563B9"/>
    <w:rsid w:val="00E6022C"/>
    <w:rsid w:val="00E60C42"/>
    <w:rsid w:val="00E61013"/>
    <w:rsid w:val="00E61D72"/>
    <w:rsid w:val="00E65174"/>
    <w:rsid w:val="00E734FA"/>
    <w:rsid w:val="00E7693D"/>
    <w:rsid w:val="00E76AF8"/>
    <w:rsid w:val="00E7728A"/>
    <w:rsid w:val="00E77EB8"/>
    <w:rsid w:val="00E77F84"/>
    <w:rsid w:val="00EA3A87"/>
    <w:rsid w:val="00EA77E3"/>
    <w:rsid w:val="00EB1683"/>
    <w:rsid w:val="00EB5AE7"/>
    <w:rsid w:val="00EC3670"/>
    <w:rsid w:val="00EC5ACD"/>
    <w:rsid w:val="00EC678E"/>
    <w:rsid w:val="00EC7D94"/>
    <w:rsid w:val="00ED112F"/>
    <w:rsid w:val="00ED1B42"/>
    <w:rsid w:val="00ED3A0E"/>
    <w:rsid w:val="00ED4DAE"/>
    <w:rsid w:val="00EE3B5E"/>
    <w:rsid w:val="00EF1C32"/>
    <w:rsid w:val="00EF43F2"/>
    <w:rsid w:val="00EF46C0"/>
    <w:rsid w:val="00F01C8C"/>
    <w:rsid w:val="00F03FED"/>
    <w:rsid w:val="00F052A4"/>
    <w:rsid w:val="00F053BF"/>
    <w:rsid w:val="00F05A1E"/>
    <w:rsid w:val="00F11001"/>
    <w:rsid w:val="00F12BF5"/>
    <w:rsid w:val="00F20E5E"/>
    <w:rsid w:val="00F239AE"/>
    <w:rsid w:val="00F255CC"/>
    <w:rsid w:val="00F25B18"/>
    <w:rsid w:val="00F30A2F"/>
    <w:rsid w:val="00F3325A"/>
    <w:rsid w:val="00F35716"/>
    <w:rsid w:val="00F463D1"/>
    <w:rsid w:val="00F4665F"/>
    <w:rsid w:val="00F52782"/>
    <w:rsid w:val="00F5300B"/>
    <w:rsid w:val="00F57AA8"/>
    <w:rsid w:val="00F6049B"/>
    <w:rsid w:val="00F6166F"/>
    <w:rsid w:val="00F6342A"/>
    <w:rsid w:val="00F73F0F"/>
    <w:rsid w:val="00F75E22"/>
    <w:rsid w:val="00F80075"/>
    <w:rsid w:val="00F85A59"/>
    <w:rsid w:val="00F96DF1"/>
    <w:rsid w:val="00FA38DB"/>
    <w:rsid w:val="00FA5B58"/>
    <w:rsid w:val="00FB1A1C"/>
    <w:rsid w:val="00FB2BE9"/>
    <w:rsid w:val="00FB32A6"/>
    <w:rsid w:val="00FB353C"/>
    <w:rsid w:val="00FB5978"/>
    <w:rsid w:val="00FB7530"/>
    <w:rsid w:val="00FB7615"/>
    <w:rsid w:val="00FC1CF3"/>
    <w:rsid w:val="00FC4EA0"/>
    <w:rsid w:val="00FD7C3E"/>
    <w:rsid w:val="00FD7D1F"/>
    <w:rsid w:val="00FE0ADC"/>
    <w:rsid w:val="00FE0BFB"/>
    <w:rsid w:val="00FE5EE0"/>
    <w:rsid w:val="00FE71CC"/>
    <w:rsid w:val="00FE7ADC"/>
    <w:rsid w:val="00FF1B0B"/>
    <w:rsid w:val="00FF4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5198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9246</Words>
  <Characters>52707</Characters>
  <Application>Microsoft Office Word</Application>
  <DocSecurity>0</DocSecurity>
  <Lines>439</Lines>
  <Paragraphs>123</Paragraphs>
  <ScaleCrop>false</ScaleCrop>
  <Company/>
  <LinksUpToDate>false</LinksUpToDate>
  <CharactersWithSpaces>61830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2015-01-15T07:37:00Z</dcterms:created>
  <dcterms:modified xsi:type="dcterms:W3CDTF">2015-01-15T07:43:00Z</dcterms:modified>
</cp:coreProperties>
</file>